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EFEFD">
    <v:background id="_x0000_s1025" o:bwmode="white" fillcolor="#fefefd">
      <v:fill r:id="rId4" o:title="ostim-osb-antetli" type="tile"/>
    </v:background>
  </w:background>
  <w:body>
    <w:p w:rsidR="00E33A4A" w:rsidRDefault="00E33A4A" w:rsidP="00CE5562">
      <w:pPr>
        <w:ind w:right="-265"/>
        <w:jc w:val="both"/>
        <w:rPr>
          <w:rFonts w:ascii="Tahoma" w:hAnsi="Tahoma" w:cs="Tahoma"/>
          <w:b/>
        </w:rPr>
      </w:pPr>
    </w:p>
    <w:p w:rsidR="001351F8" w:rsidRPr="006C5B1B" w:rsidRDefault="00CE5562" w:rsidP="00CB7397">
      <w:pPr>
        <w:ind w:right="-265"/>
        <w:jc w:val="right"/>
        <w:rPr>
          <w:rFonts w:ascii="Tahoma" w:hAnsi="Tahoma" w:cs="Tahoma"/>
          <w:b/>
        </w:rPr>
      </w:pPr>
      <w:r>
        <w:rPr>
          <w:rFonts w:ascii="Tahoma" w:hAnsi="Tahoma" w:cs="Tahoma"/>
          <w:b/>
        </w:rPr>
        <w:t>02.09.2019</w:t>
      </w:r>
    </w:p>
    <w:p w:rsidR="00CE5562" w:rsidRDefault="00CE5562" w:rsidP="00CE5562">
      <w:pPr>
        <w:pStyle w:val="ListeParagraf"/>
        <w:numPr>
          <w:ilvl w:val="0"/>
          <w:numId w:val="6"/>
        </w:numPr>
        <w:rPr>
          <w:rFonts w:ascii="Tahoma" w:hAnsi="Tahoma" w:cs="Tahoma"/>
          <w:b/>
          <w:sz w:val="24"/>
          <w:szCs w:val="24"/>
          <w:shd w:val="clear" w:color="auto" w:fill="FFFFFF"/>
        </w:rPr>
      </w:pPr>
      <w:r w:rsidRPr="00CE5562">
        <w:rPr>
          <w:rFonts w:ascii="Tahoma" w:hAnsi="Tahoma" w:cs="Tahoma"/>
          <w:b/>
          <w:sz w:val="24"/>
          <w:szCs w:val="24"/>
          <w:shd w:val="clear" w:color="auto" w:fill="FFFFFF"/>
        </w:rPr>
        <w:t>OSTİM TEKNOPARK A.Ş. İLE ANTALYA ORGANİZE SANAYİ BÖLGESİ (</w:t>
      </w:r>
      <w:r w:rsidR="0016343D" w:rsidRPr="00CE5562">
        <w:rPr>
          <w:rFonts w:ascii="Tahoma" w:hAnsi="Tahoma" w:cs="Tahoma"/>
          <w:b/>
          <w:sz w:val="24"/>
          <w:szCs w:val="24"/>
          <w:shd w:val="clear" w:color="auto" w:fill="FFFFFF"/>
        </w:rPr>
        <w:t>A</w:t>
      </w:r>
      <w:r w:rsidR="0016343D">
        <w:rPr>
          <w:rFonts w:ascii="Tahoma" w:hAnsi="Tahoma" w:cs="Tahoma"/>
          <w:b/>
          <w:sz w:val="24"/>
          <w:szCs w:val="24"/>
          <w:shd w:val="clear" w:color="auto" w:fill="FFFFFF"/>
        </w:rPr>
        <w:t xml:space="preserve">NTALYA </w:t>
      </w:r>
      <w:r w:rsidRPr="00CE5562">
        <w:rPr>
          <w:rFonts w:ascii="Tahoma" w:hAnsi="Tahoma" w:cs="Tahoma"/>
          <w:b/>
          <w:sz w:val="24"/>
          <w:szCs w:val="24"/>
          <w:shd w:val="clear" w:color="auto" w:fill="FFFFFF"/>
        </w:rPr>
        <w:t>OSB) TEKNOLOJİ GELİŞTİRME BÖLGESİ İŞ BİRLİĞİ KARARI ALDI.</w:t>
      </w:r>
    </w:p>
    <w:p w:rsidR="00FD18FA" w:rsidRPr="00B274E4" w:rsidRDefault="00FD18FA" w:rsidP="00FD18FA">
      <w:pPr>
        <w:pStyle w:val="ListeParagraf"/>
        <w:numPr>
          <w:ilvl w:val="0"/>
          <w:numId w:val="6"/>
        </w:numPr>
      </w:pPr>
      <w:r w:rsidRPr="00FD18FA">
        <w:rPr>
          <w:rFonts w:ascii="Tahoma" w:hAnsi="Tahoma" w:cs="Tahoma"/>
          <w:b/>
          <w:sz w:val="24"/>
          <w:szCs w:val="24"/>
          <w:shd w:val="clear" w:color="auto" w:fill="FFFFFF"/>
        </w:rPr>
        <w:t>OSTİM TEKNOPARK</w:t>
      </w:r>
      <w:r w:rsidR="005A386F">
        <w:rPr>
          <w:rFonts w:ascii="Tahoma" w:hAnsi="Tahoma" w:cs="Tahoma"/>
          <w:b/>
          <w:sz w:val="24"/>
          <w:szCs w:val="24"/>
          <w:shd w:val="clear" w:color="auto" w:fill="FFFFFF"/>
        </w:rPr>
        <w:t xml:space="preserve"> A.Ş., A</w:t>
      </w:r>
      <w:r w:rsidR="00FE2C53">
        <w:rPr>
          <w:rFonts w:ascii="Tahoma" w:hAnsi="Tahoma" w:cs="Tahoma"/>
          <w:b/>
          <w:sz w:val="24"/>
          <w:szCs w:val="24"/>
          <w:shd w:val="clear" w:color="auto" w:fill="FFFFFF"/>
        </w:rPr>
        <w:t xml:space="preserve">NTALYA </w:t>
      </w:r>
      <w:bookmarkStart w:id="0" w:name="_GoBack"/>
      <w:bookmarkEnd w:id="0"/>
      <w:r w:rsidR="005A386F">
        <w:rPr>
          <w:rFonts w:ascii="Tahoma" w:hAnsi="Tahoma" w:cs="Tahoma"/>
          <w:b/>
          <w:sz w:val="24"/>
          <w:szCs w:val="24"/>
          <w:shd w:val="clear" w:color="auto" w:fill="FFFFFF"/>
        </w:rPr>
        <w:t xml:space="preserve">OSB TEKNOPARK A.Ş.’NİN </w:t>
      </w:r>
      <w:r w:rsidRPr="00FD18FA">
        <w:rPr>
          <w:rFonts w:ascii="Tahoma" w:hAnsi="Tahoma" w:cs="Tahoma"/>
          <w:b/>
          <w:sz w:val="24"/>
          <w:szCs w:val="24"/>
          <w:shd w:val="clear" w:color="auto" w:fill="FFFFFF"/>
        </w:rPr>
        <w:t>MENTORU OLDU.</w:t>
      </w:r>
    </w:p>
    <w:p w:rsidR="00CE5562" w:rsidRPr="00CE5562" w:rsidRDefault="00CE5562" w:rsidP="00CE5562">
      <w:pPr>
        <w:pStyle w:val="ListeParagraf"/>
        <w:numPr>
          <w:ilvl w:val="0"/>
          <w:numId w:val="6"/>
        </w:numPr>
        <w:rPr>
          <w:rFonts w:ascii="Tahoma" w:hAnsi="Tahoma" w:cs="Tahoma"/>
          <w:b/>
          <w:sz w:val="24"/>
          <w:szCs w:val="24"/>
          <w:shd w:val="clear" w:color="auto" w:fill="FFFFFF"/>
        </w:rPr>
      </w:pPr>
      <w:bookmarkStart w:id="1" w:name="_Hlk18311380"/>
      <w:r w:rsidRPr="00CE5562">
        <w:rPr>
          <w:rFonts w:ascii="Tahoma" w:hAnsi="Tahoma" w:cs="Tahoma"/>
          <w:b/>
          <w:sz w:val="24"/>
          <w:szCs w:val="24"/>
          <w:shd w:val="clear" w:color="auto" w:fill="FFFFFF"/>
        </w:rPr>
        <w:t>OSTİM TEKNOPARK A.Ş. YÖNETİM KURULU BAŞKANI ORHAN AYDIN:</w:t>
      </w:r>
    </w:p>
    <w:p w:rsidR="00CE5562" w:rsidRDefault="00CE5562" w:rsidP="00CE5562">
      <w:pPr>
        <w:pStyle w:val="ListeParagraf"/>
        <w:numPr>
          <w:ilvl w:val="1"/>
          <w:numId w:val="6"/>
        </w:numPr>
        <w:ind w:left="672" w:hanging="294"/>
        <w:rPr>
          <w:rFonts w:ascii="Tahoma" w:hAnsi="Tahoma" w:cs="Tahoma"/>
          <w:b/>
          <w:sz w:val="24"/>
          <w:szCs w:val="24"/>
          <w:shd w:val="clear" w:color="auto" w:fill="FFFFFF"/>
        </w:rPr>
      </w:pPr>
      <w:r w:rsidRPr="00CE5562">
        <w:rPr>
          <w:rFonts w:ascii="Tahoma" w:hAnsi="Tahoma" w:cs="Tahoma"/>
          <w:b/>
          <w:sz w:val="24"/>
          <w:szCs w:val="24"/>
          <w:shd w:val="clear" w:color="auto" w:fill="FFFFFF"/>
        </w:rPr>
        <w:t>“ANTALYA OSB’MİZ ÜLKEMİZİN ÇOK ÖNEMLİ BİR ORGANİZE SANAYİ BÖLGESİ. İKİ OSB’NİN BİRBİRİNDEN ÇOK FAZLA ALIP VERECEĞİ ŞEYLER OLDUĞUNU DÜŞÜNÜYORUM.”</w:t>
      </w:r>
    </w:p>
    <w:p w:rsidR="00FD18FA" w:rsidRPr="00CE5562" w:rsidRDefault="00FD18FA" w:rsidP="00FD18FA">
      <w:pPr>
        <w:pStyle w:val="ListeParagraf"/>
        <w:numPr>
          <w:ilvl w:val="0"/>
          <w:numId w:val="6"/>
        </w:numPr>
        <w:rPr>
          <w:rFonts w:ascii="Tahoma" w:hAnsi="Tahoma" w:cs="Tahoma"/>
          <w:b/>
          <w:sz w:val="24"/>
          <w:szCs w:val="24"/>
          <w:shd w:val="clear" w:color="auto" w:fill="FFFFFF"/>
        </w:rPr>
      </w:pPr>
      <w:bookmarkStart w:id="2" w:name="_Hlk18311465"/>
      <w:bookmarkEnd w:id="1"/>
      <w:r w:rsidRPr="00CE5562">
        <w:rPr>
          <w:rFonts w:ascii="Tahoma" w:hAnsi="Tahoma" w:cs="Tahoma"/>
          <w:b/>
          <w:sz w:val="24"/>
          <w:szCs w:val="24"/>
          <w:shd w:val="clear" w:color="auto" w:fill="FFFFFF"/>
        </w:rPr>
        <w:t>A</w:t>
      </w:r>
      <w:r w:rsidR="0016343D">
        <w:rPr>
          <w:rFonts w:ascii="Tahoma" w:hAnsi="Tahoma" w:cs="Tahoma"/>
          <w:b/>
          <w:sz w:val="24"/>
          <w:szCs w:val="24"/>
          <w:shd w:val="clear" w:color="auto" w:fill="FFFFFF"/>
        </w:rPr>
        <w:t xml:space="preserve">NTALYA </w:t>
      </w:r>
      <w:r w:rsidRPr="00CE5562">
        <w:rPr>
          <w:rFonts w:ascii="Tahoma" w:hAnsi="Tahoma" w:cs="Tahoma"/>
          <w:b/>
          <w:sz w:val="24"/>
          <w:szCs w:val="24"/>
          <w:shd w:val="clear" w:color="auto" w:fill="FFFFFF"/>
        </w:rPr>
        <w:t xml:space="preserve">OSB TEKNOPARK YÖNETİM KURULU BAŞKANI ALİ BAHAR: </w:t>
      </w:r>
    </w:p>
    <w:p w:rsidR="00FD18FA" w:rsidRPr="00CE5562" w:rsidRDefault="00FD18FA" w:rsidP="00FD18FA">
      <w:pPr>
        <w:pStyle w:val="ListeParagraf"/>
        <w:numPr>
          <w:ilvl w:val="1"/>
          <w:numId w:val="6"/>
        </w:numPr>
        <w:ind w:left="672" w:hanging="294"/>
        <w:rPr>
          <w:rFonts w:ascii="Tahoma" w:hAnsi="Tahoma" w:cs="Tahoma"/>
          <w:b/>
          <w:sz w:val="24"/>
          <w:szCs w:val="24"/>
          <w:shd w:val="clear" w:color="auto" w:fill="FFFFFF"/>
        </w:rPr>
      </w:pPr>
      <w:r w:rsidRPr="00CE5562">
        <w:rPr>
          <w:rFonts w:ascii="Tahoma" w:hAnsi="Tahoma" w:cs="Tahoma"/>
          <w:b/>
          <w:sz w:val="24"/>
          <w:szCs w:val="24"/>
          <w:shd w:val="clear" w:color="auto" w:fill="FFFFFF"/>
        </w:rPr>
        <w:t>“OSB’LERİMİZ TÜRKİYE’DE ÇOK ÖNE ÇIKMIŞ KURUMLAR. BU ÖNDERLİK DEVAM EDECEK. ŞİMDİ BUNU AR-GE’YE, İNOVASYONA TAŞIMAYA ÇALIŞIYORUZ. OSTİM’LE DE YAPMAYA ÇALIŞTIĞIMIZ ŞEYİN ANLAMI BUDUR.”</w:t>
      </w:r>
    </w:p>
    <w:p w:rsidR="00CE5562" w:rsidRDefault="00CE5562" w:rsidP="00CB7397">
      <w:pPr>
        <w:spacing w:after="20" w:line="240" w:lineRule="auto"/>
        <w:contextualSpacing/>
        <w:jc w:val="both"/>
        <w:rPr>
          <w:rFonts w:ascii="Tahoma" w:hAnsi="Tahoma" w:cs="Tahoma"/>
          <w:shd w:val="clear" w:color="auto" w:fill="FFFFFF"/>
        </w:rPr>
      </w:pPr>
      <w:bookmarkStart w:id="3" w:name="_Hlk18311527"/>
      <w:bookmarkEnd w:id="2"/>
      <w:proofErr w:type="spellStart"/>
      <w:r w:rsidRPr="00CB7397">
        <w:rPr>
          <w:rFonts w:ascii="Tahoma" w:hAnsi="Tahoma" w:cs="Tahoma"/>
          <w:shd w:val="clear" w:color="auto" w:fill="FFFFFF"/>
        </w:rPr>
        <w:t>Ostim</w:t>
      </w:r>
      <w:proofErr w:type="spellEnd"/>
      <w:r w:rsidRPr="00CB7397">
        <w:rPr>
          <w:rFonts w:ascii="Tahoma" w:hAnsi="Tahoma" w:cs="Tahoma"/>
          <w:shd w:val="clear" w:color="auto" w:fill="FFFFFF"/>
        </w:rPr>
        <w:t xml:space="preserve"> Teknopark Teknoloji Geliştirme Bölgesi Yönetici A.Ş. ile Antalya Organize Sanayi Bölgesi (A</w:t>
      </w:r>
      <w:r w:rsidR="0016343D">
        <w:rPr>
          <w:rFonts w:ascii="Tahoma" w:hAnsi="Tahoma" w:cs="Tahoma"/>
          <w:shd w:val="clear" w:color="auto" w:fill="FFFFFF"/>
        </w:rPr>
        <w:t xml:space="preserve">ntalya </w:t>
      </w:r>
      <w:r w:rsidRPr="00CB7397">
        <w:rPr>
          <w:rFonts w:ascii="Tahoma" w:hAnsi="Tahoma" w:cs="Tahoma"/>
          <w:shd w:val="clear" w:color="auto" w:fill="FFFFFF"/>
        </w:rPr>
        <w:t xml:space="preserve">OSB) Teknoloji Geliştirme Bölgesi İşletim A.Ş. arasında </w:t>
      </w:r>
      <w:proofErr w:type="spellStart"/>
      <w:r w:rsidRPr="00CB7397">
        <w:rPr>
          <w:rFonts w:ascii="Tahoma" w:hAnsi="Tahoma" w:cs="Tahoma"/>
          <w:shd w:val="clear" w:color="auto" w:fill="FFFFFF"/>
        </w:rPr>
        <w:t>Mentör-Mentee</w:t>
      </w:r>
      <w:proofErr w:type="spellEnd"/>
      <w:r w:rsidRPr="00CB7397">
        <w:rPr>
          <w:rFonts w:ascii="Tahoma" w:hAnsi="Tahoma" w:cs="Tahoma"/>
          <w:shd w:val="clear" w:color="auto" w:fill="FFFFFF"/>
        </w:rPr>
        <w:t xml:space="preserve"> Eşleştirme Programı Protokolü imzalandı. </w:t>
      </w:r>
    </w:p>
    <w:p w:rsidR="00CB7397" w:rsidRPr="00CB7397" w:rsidRDefault="00CB7397" w:rsidP="00CB7397">
      <w:pPr>
        <w:spacing w:after="20" w:line="240" w:lineRule="auto"/>
        <w:contextualSpacing/>
        <w:jc w:val="both"/>
        <w:rPr>
          <w:rFonts w:ascii="Tahoma" w:hAnsi="Tahoma" w:cs="Tahoma"/>
          <w:shd w:val="clear" w:color="auto" w:fill="FFFFFF"/>
        </w:rPr>
      </w:pPr>
    </w:p>
    <w:p w:rsidR="00CE5562" w:rsidRDefault="00CE5562" w:rsidP="00CB7397">
      <w:pPr>
        <w:spacing w:after="20" w:line="240" w:lineRule="auto"/>
        <w:contextualSpacing/>
        <w:jc w:val="both"/>
        <w:rPr>
          <w:rFonts w:ascii="Tahoma" w:hAnsi="Tahoma" w:cs="Tahoma"/>
          <w:shd w:val="clear" w:color="auto" w:fill="FFFFFF"/>
        </w:rPr>
      </w:pPr>
      <w:r w:rsidRPr="00CB7397">
        <w:rPr>
          <w:rFonts w:ascii="Tahoma" w:hAnsi="Tahoma" w:cs="Tahoma"/>
          <w:shd w:val="clear" w:color="auto" w:fill="FFFFFF"/>
        </w:rPr>
        <w:t>OSTİM Yönetim Binası'nda bağıtlanan protokolü; Antalya OSB ve A</w:t>
      </w:r>
      <w:r w:rsidR="0016343D">
        <w:rPr>
          <w:rFonts w:ascii="Tahoma" w:hAnsi="Tahoma" w:cs="Tahoma"/>
          <w:shd w:val="clear" w:color="auto" w:fill="FFFFFF"/>
        </w:rPr>
        <w:t xml:space="preserve">ntalya </w:t>
      </w:r>
      <w:r w:rsidRPr="00CB7397">
        <w:rPr>
          <w:rFonts w:ascii="Tahoma" w:hAnsi="Tahoma" w:cs="Tahoma"/>
          <w:shd w:val="clear" w:color="auto" w:fill="FFFFFF"/>
        </w:rPr>
        <w:t>OSB Teknopark Yö</w:t>
      </w:r>
      <w:r w:rsidR="0016343D">
        <w:rPr>
          <w:rFonts w:ascii="Tahoma" w:hAnsi="Tahoma" w:cs="Tahoma"/>
          <w:shd w:val="clear" w:color="auto" w:fill="FFFFFF"/>
        </w:rPr>
        <w:t xml:space="preserve">netim Kurulu Başkanı Ali Bahar ve </w:t>
      </w:r>
      <w:r w:rsidR="00D64BFE" w:rsidRPr="00CB7397">
        <w:rPr>
          <w:rFonts w:ascii="Tahoma" w:hAnsi="Tahoma" w:cs="Tahoma"/>
          <w:shd w:val="clear" w:color="auto" w:fill="FFFFFF"/>
        </w:rPr>
        <w:t xml:space="preserve">OSTİM Organize Sanayi Bölgesi ve </w:t>
      </w:r>
      <w:proofErr w:type="spellStart"/>
      <w:r w:rsidRPr="00CB7397">
        <w:rPr>
          <w:rFonts w:ascii="Tahoma" w:hAnsi="Tahoma" w:cs="Tahoma"/>
          <w:shd w:val="clear" w:color="auto" w:fill="FFFFFF"/>
        </w:rPr>
        <w:t>Ostim</w:t>
      </w:r>
      <w:proofErr w:type="spellEnd"/>
      <w:r w:rsidRPr="00CB7397">
        <w:rPr>
          <w:rFonts w:ascii="Tahoma" w:hAnsi="Tahoma" w:cs="Tahoma"/>
          <w:shd w:val="clear" w:color="auto" w:fill="FFFFFF"/>
        </w:rPr>
        <w:t xml:space="preserve"> Teknopark Teknoloji Geliştirme Bölgesi Yönetici A.Ş. Yönetim Kurulu Başkanı Orhan Aydın imzaladı.</w:t>
      </w:r>
      <w:r w:rsidRPr="00CB7397">
        <w:rPr>
          <w:rFonts w:ascii="Tahoma" w:hAnsi="Tahoma" w:cs="Tahoma"/>
        </w:rPr>
        <w:br/>
      </w:r>
      <w:r w:rsidRPr="00CB7397">
        <w:rPr>
          <w:rFonts w:ascii="Tahoma" w:hAnsi="Tahoma" w:cs="Tahoma"/>
        </w:rPr>
        <w:br/>
      </w:r>
      <w:r w:rsidRPr="00CB7397">
        <w:rPr>
          <w:rFonts w:ascii="Tahoma" w:hAnsi="Tahoma" w:cs="Tahoma"/>
          <w:shd w:val="clear" w:color="auto" w:fill="FFFFFF"/>
        </w:rPr>
        <w:t>Törene Bahar ve Aydın’ın yanı sıra OSTİM Yönetim Kurulu Üyesi Behzat Zeydan, A</w:t>
      </w:r>
      <w:r w:rsidR="0016343D">
        <w:rPr>
          <w:rFonts w:ascii="Tahoma" w:hAnsi="Tahoma" w:cs="Tahoma"/>
          <w:shd w:val="clear" w:color="auto" w:fill="FFFFFF"/>
        </w:rPr>
        <w:t xml:space="preserve">ntalya </w:t>
      </w:r>
      <w:r w:rsidRPr="00CB7397">
        <w:rPr>
          <w:rFonts w:ascii="Tahoma" w:hAnsi="Tahoma" w:cs="Tahoma"/>
          <w:shd w:val="clear" w:color="auto" w:fill="FFFFFF"/>
        </w:rPr>
        <w:t>OSB Teknopark Yönetim Kurulu Başkan Vekili Ergin Civan, A</w:t>
      </w:r>
      <w:r w:rsidR="0016343D">
        <w:rPr>
          <w:rFonts w:ascii="Tahoma" w:hAnsi="Tahoma" w:cs="Tahoma"/>
          <w:shd w:val="clear" w:color="auto" w:fill="FFFFFF"/>
        </w:rPr>
        <w:t xml:space="preserve">ntalya </w:t>
      </w:r>
      <w:r w:rsidRPr="00CB7397">
        <w:rPr>
          <w:rFonts w:ascii="Tahoma" w:hAnsi="Tahoma" w:cs="Tahoma"/>
          <w:shd w:val="clear" w:color="auto" w:fill="FFFFFF"/>
        </w:rPr>
        <w:t>OSB Bölge Müdürü, A</w:t>
      </w:r>
      <w:r w:rsidR="0016343D">
        <w:rPr>
          <w:rFonts w:ascii="Tahoma" w:hAnsi="Tahoma" w:cs="Tahoma"/>
          <w:shd w:val="clear" w:color="auto" w:fill="FFFFFF"/>
        </w:rPr>
        <w:t xml:space="preserve">ntalya </w:t>
      </w:r>
      <w:r w:rsidRPr="00CB7397">
        <w:rPr>
          <w:rFonts w:ascii="Tahoma" w:hAnsi="Tahoma" w:cs="Tahoma"/>
          <w:shd w:val="clear" w:color="auto" w:fill="FFFFFF"/>
        </w:rPr>
        <w:t xml:space="preserve">OSB Teknopark Yönetim Kurulu Üyesi İlhan Metin, OSTİM OSB Bölge Müdürü ve </w:t>
      </w:r>
      <w:proofErr w:type="spellStart"/>
      <w:r w:rsidRPr="00CB7397">
        <w:rPr>
          <w:rFonts w:ascii="Tahoma" w:hAnsi="Tahoma" w:cs="Tahoma"/>
          <w:shd w:val="clear" w:color="auto" w:fill="FFFFFF"/>
        </w:rPr>
        <w:t>Ostim</w:t>
      </w:r>
      <w:proofErr w:type="spellEnd"/>
      <w:r w:rsidRPr="00CB7397">
        <w:rPr>
          <w:rFonts w:ascii="Tahoma" w:hAnsi="Tahoma" w:cs="Tahoma"/>
          <w:shd w:val="clear" w:color="auto" w:fill="FFFFFF"/>
        </w:rPr>
        <w:t xml:space="preserve"> Teknopark A.Ş. Yönetim Kurulu Üyesi Adem Arıcı, OSTİM Dış İlişkiler Koordinatörü Hamza </w:t>
      </w:r>
      <w:proofErr w:type="spellStart"/>
      <w:r w:rsidRPr="00CB7397">
        <w:rPr>
          <w:rFonts w:ascii="Tahoma" w:hAnsi="Tahoma" w:cs="Tahoma"/>
          <w:shd w:val="clear" w:color="auto" w:fill="FFFFFF"/>
        </w:rPr>
        <w:t>Akca</w:t>
      </w:r>
      <w:proofErr w:type="spellEnd"/>
      <w:r w:rsidRPr="00CB7397">
        <w:rPr>
          <w:rFonts w:ascii="Tahoma" w:hAnsi="Tahoma" w:cs="Tahoma"/>
          <w:shd w:val="clear" w:color="auto" w:fill="FFFFFF"/>
        </w:rPr>
        <w:t>, A</w:t>
      </w:r>
      <w:r w:rsidR="0016343D">
        <w:rPr>
          <w:rFonts w:ascii="Tahoma" w:hAnsi="Tahoma" w:cs="Tahoma"/>
          <w:shd w:val="clear" w:color="auto" w:fill="FFFFFF"/>
        </w:rPr>
        <w:t xml:space="preserve">ntalya </w:t>
      </w:r>
      <w:r w:rsidRPr="00CB7397">
        <w:rPr>
          <w:rFonts w:ascii="Tahoma" w:hAnsi="Tahoma" w:cs="Tahoma"/>
          <w:shd w:val="clear" w:color="auto" w:fill="FFFFFF"/>
        </w:rPr>
        <w:t xml:space="preserve">OSB Teknopark Genel Müdürü Dr. Aylin Tümay ve </w:t>
      </w:r>
      <w:proofErr w:type="spellStart"/>
      <w:r w:rsidRPr="00CB7397">
        <w:rPr>
          <w:rFonts w:ascii="Tahoma" w:hAnsi="Tahoma" w:cs="Tahoma"/>
          <w:shd w:val="clear" w:color="auto" w:fill="FFFFFF"/>
        </w:rPr>
        <w:t>Ostim</w:t>
      </w:r>
      <w:proofErr w:type="spellEnd"/>
      <w:r w:rsidRPr="00CB7397">
        <w:rPr>
          <w:rFonts w:ascii="Tahoma" w:hAnsi="Tahoma" w:cs="Tahoma"/>
          <w:shd w:val="clear" w:color="auto" w:fill="FFFFFF"/>
        </w:rPr>
        <w:t xml:space="preserve"> Teknopark A.Ş. Genel Müdürü Dr. Derya Çağlar katıldı. </w:t>
      </w:r>
    </w:p>
    <w:p w:rsidR="00CB7397" w:rsidRPr="00CB7397" w:rsidRDefault="00CB7397" w:rsidP="00CB7397">
      <w:pPr>
        <w:spacing w:after="20" w:line="240" w:lineRule="auto"/>
        <w:contextualSpacing/>
        <w:jc w:val="both"/>
        <w:rPr>
          <w:rFonts w:ascii="Tahoma" w:hAnsi="Tahoma" w:cs="Tahoma"/>
          <w:shd w:val="clear" w:color="auto" w:fill="FFFFFF"/>
        </w:rPr>
      </w:pPr>
    </w:p>
    <w:p w:rsidR="00CE5562" w:rsidRPr="00CB7397" w:rsidRDefault="00CE5562" w:rsidP="00CB7397">
      <w:pPr>
        <w:spacing w:after="20" w:line="240" w:lineRule="auto"/>
        <w:contextualSpacing/>
        <w:jc w:val="both"/>
        <w:rPr>
          <w:rFonts w:ascii="Tahoma" w:hAnsi="Tahoma" w:cs="Tahoma"/>
          <w:shd w:val="clear" w:color="auto" w:fill="FFFFFF"/>
        </w:rPr>
      </w:pPr>
      <w:r w:rsidRPr="00CB7397">
        <w:rPr>
          <w:rFonts w:ascii="Tahoma" w:hAnsi="Tahoma" w:cs="Tahoma"/>
          <w:shd w:val="clear" w:color="auto" w:fill="FFFFFF"/>
        </w:rPr>
        <w:t xml:space="preserve">Protokolle; iki şirket iş birliği içerisinde bilgi ve birikimlerini paylaşacak, saha ziyaretleri gerçekleştirecek. Ortak farkındalık, tanıtım, bilgilendirme ve eğitim </w:t>
      </w:r>
      <w:r w:rsidR="00D64BFE" w:rsidRPr="00CB7397">
        <w:rPr>
          <w:rFonts w:ascii="Tahoma" w:hAnsi="Tahoma" w:cs="Tahoma"/>
          <w:shd w:val="clear" w:color="auto" w:fill="FFFFFF"/>
        </w:rPr>
        <w:t xml:space="preserve">hizmeti sunabilecek. </w:t>
      </w:r>
      <w:r w:rsidRPr="00CB7397">
        <w:rPr>
          <w:rFonts w:ascii="Tahoma" w:hAnsi="Tahoma" w:cs="Tahoma"/>
          <w:shd w:val="clear" w:color="auto" w:fill="FFFFFF"/>
        </w:rPr>
        <w:t xml:space="preserve">Uzmanlık alanlarına göre </w:t>
      </w:r>
      <w:r w:rsidR="00D64BFE" w:rsidRPr="00CB7397">
        <w:rPr>
          <w:rFonts w:ascii="Tahoma" w:hAnsi="Tahoma" w:cs="Tahoma"/>
          <w:shd w:val="clear" w:color="auto" w:fill="FFFFFF"/>
        </w:rPr>
        <w:t xml:space="preserve">taraflar arasında karşılaştırma </w:t>
      </w:r>
      <w:r w:rsidRPr="00CB7397">
        <w:rPr>
          <w:rFonts w:ascii="Tahoma" w:hAnsi="Tahoma" w:cs="Tahoma"/>
          <w:shd w:val="clear" w:color="auto" w:fill="FFFFFF"/>
        </w:rPr>
        <w:t>yapılabilecek ve örnek uygulam</w:t>
      </w:r>
      <w:r w:rsidR="00D64BFE" w:rsidRPr="00CB7397">
        <w:rPr>
          <w:rFonts w:ascii="Tahoma" w:hAnsi="Tahoma" w:cs="Tahoma"/>
          <w:shd w:val="clear" w:color="auto" w:fill="FFFFFF"/>
        </w:rPr>
        <w:t>alar yerinde incel</w:t>
      </w:r>
      <w:r w:rsidR="00F1376F">
        <w:rPr>
          <w:rFonts w:ascii="Tahoma" w:hAnsi="Tahoma" w:cs="Tahoma"/>
          <w:shd w:val="clear" w:color="auto" w:fill="FFFFFF"/>
        </w:rPr>
        <w:t xml:space="preserve">enebilecek. </w:t>
      </w:r>
      <w:r w:rsidR="00D64BFE" w:rsidRPr="00CB7397">
        <w:rPr>
          <w:rFonts w:ascii="Tahoma" w:hAnsi="Tahoma" w:cs="Tahoma"/>
          <w:shd w:val="clear" w:color="auto" w:fill="FFFFFF"/>
        </w:rPr>
        <w:t>O</w:t>
      </w:r>
      <w:r w:rsidRPr="00CB7397">
        <w:rPr>
          <w:rFonts w:ascii="Tahoma" w:hAnsi="Tahoma" w:cs="Tahoma"/>
          <w:shd w:val="clear" w:color="auto" w:fill="FFFFFF"/>
        </w:rPr>
        <w:t>rtak proje b</w:t>
      </w:r>
      <w:r w:rsidR="0016343D">
        <w:rPr>
          <w:rFonts w:ascii="Tahoma" w:hAnsi="Tahoma" w:cs="Tahoma"/>
          <w:shd w:val="clear" w:color="auto" w:fill="FFFFFF"/>
        </w:rPr>
        <w:t xml:space="preserve">aşvurusuna da yer veren </w:t>
      </w:r>
      <w:r w:rsidR="00D64BFE" w:rsidRPr="00CB7397">
        <w:rPr>
          <w:rFonts w:ascii="Tahoma" w:hAnsi="Tahoma" w:cs="Tahoma"/>
          <w:shd w:val="clear" w:color="auto" w:fill="FFFFFF"/>
        </w:rPr>
        <w:t xml:space="preserve">protokol, </w:t>
      </w:r>
      <w:r w:rsidRPr="00CB7397">
        <w:rPr>
          <w:rFonts w:ascii="Tahoma" w:hAnsi="Tahoma" w:cs="Tahoma"/>
          <w:shd w:val="clear" w:color="auto" w:fill="FFFFFF"/>
        </w:rPr>
        <w:t xml:space="preserve">ihtiyaç olması halinde diğer </w:t>
      </w:r>
      <w:r w:rsidR="00D64BFE" w:rsidRPr="00CB7397">
        <w:rPr>
          <w:rFonts w:ascii="Tahoma" w:hAnsi="Tahoma" w:cs="Tahoma"/>
          <w:shd w:val="clear" w:color="auto" w:fill="FFFFFF"/>
        </w:rPr>
        <w:t>t</w:t>
      </w:r>
      <w:r w:rsidRPr="00CB7397">
        <w:rPr>
          <w:rFonts w:ascii="Tahoma" w:hAnsi="Tahoma" w:cs="Tahoma"/>
          <w:shd w:val="clear" w:color="auto" w:fill="FFFFFF"/>
        </w:rPr>
        <w:t>arafın onaylaması durumunda uzman havuzundan</w:t>
      </w:r>
      <w:r w:rsidR="00D64BFE" w:rsidRPr="00CB7397">
        <w:rPr>
          <w:rFonts w:ascii="Tahoma" w:hAnsi="Tahoma" w:cs="Tahoma"/>
          <w:shd w:val="clear" w:color="auto" w:fill="FFFFFF"/>
        </w:rPr>
        <w:t xml:space="preserve"> faydalanabilme </w:t>
      </w:r>
      <w:proofErr w:type="gramStart"/>
      <w:r w:rsidR="00F1376F">
        <w:rPr>
          <w:rFonts w:ascii="Tahoma" w:hAnsi="Tahoma" w:cs="Tahoma"/>
          <w:shd w:val="clear" w:color="auto" w:fill="FFFFFF"/>
        </w:rPr>
        <w:t>imkanı</w:t>
      </w:r>
      <w:proofErr w:type="gramEnd"/>
      <w:r w:rsidR="00F1376F">
        <w:rPr>
          <w:rFonts w:ascii="Tahoma" w:hAnsi="Tahoma" w:cs="Tahoma"/>
          <w:shd w:val="clear" w:color="auto" w:fill="FFFFFF"/>
        </w:rPr>
        <w:t xml:space="preserve"> sağlıyor</w:t>
      </w:r>
      <w:r w:rsidR="00D64BFE" w:rsidRPr="00CB7397">
        <w:rPr>
          <w:rFonts w:ascii="Tahoma" w:hAnsi="Tahoma" w:cs="Tahoma"/>
          <w:shd w:val="clear" w:color="auto" w:fill="FFFFFF"/>
        </w:rPr>
        <w:t>.</w:t>
      </w:r>
      <w:r w:rsidR="0016343D">
        <w:rPr>
          <w:rFonts w:ascii="Tahoma" w:hAnsi="Tahoma" w:cs="Tahoma"/>
          <w:shd w:val="clear" w:color="auto" w:fill="FFFFFF"/>
        </w:rPr>
        <w:t xml:space="preserve"> </w:t>
      </w:r>
      <w:proofErr w:type="spellStart"/>
      <w:r w:rsidR="00D64BFE" w:rsidRPr="00CB7397">
        <w:rPr>
          <w:rFonts w:ascii="Tahoma" w:hAnsi="Tahoma" w:cs="Tahoma"/>
          <w:shd w:val="clear" w:color="auto" w:fill="FFFFFF"/>
        </w:rPr>
        <w:t>Ostim</w:t>
      </w:r>
      <w:proofErr w:type="spellEnd"/>
      <w:r w:rsidR="00D64BFE" w:rsidRPr="00CB7397">
        <w:rPr>
          <w:rFonts w:ascii="Tahoma" w:hAnsi="Tahoma" w:cs="Tahoma"/>
          <w:shd w:val="clear" w:color="auto" w:fill="FFFFFF"/>
        </w:rPr>
        <w:t xml:space="preserve"> Teknopark A.Ş. ve A</w:t>
      </w:r>
      <w:r w:rsidR="0016343D">
        <w:rPr>
          <w:rFonts w:ascii="Tahoma" w:hAnsi="Tahoma" w:cs="Tahoma"/>
          <w:shd w:val="clear" w:color="auto" w:fill="FFFFFF"/>
        </w:rPr>
        <w:t xml:space="preserve">ntalya </w:t>
      </w:r>
      <w:r w:rsidR="00D64BFE" w:rsidRPr="00CB7397">
        <w:rPr>
          <w:rFonts w:ascii="Tahoma" w:hAnsi="Tahoma" w:cs="Tahoma"/>
          <w:shd w:val="clear" w:color="auto" w:fill="FFFFFF"/>
        </w:rPr>
        <w:t>OSB Teknoloji Geliştirme Bölgesi İşletim A.Ş.</w:t>
      </w:r>
      <w:r w:rsidR="0016343D">
        <w:rPr>
          <w:rFonts w:ascii="Tahoma" w:hAnsi="Tahoma" w:cs="Tahoma"/>
          <w:shd w:val="clear" w:color="auto" w:fill="FFFFFF"/>
        </w:rPr>
        <w:t>;</w:t>
      </w:r>
      <w:r w:rsidR="00D64BFE" w:rsidRPr="00CB7397">
        <w:rPr>
          <w:rFonts w:ascii="Tahoma" w:hAnsi="Tahoma" w:cs="Tahoma"/>
          <w:shd w:val="clear" w:color="auto" w:fill="FFFFFF"/>
        </w:rPr>
        <w:t xml:space="preserve"> </w:t>
      </w:r>
      <w:r w:rsidRPr="00CB7397">
        <w:rPr>
          <w:rFonts w:ascii="Tahoma" w:hAnsi="Tahoma" w:cs="Tahoma"/>
          <w:shd w:val="clear" w:color="auto" w:fill="FFFFFF"/>
        </w:rPr>
        <w:t>üniversite</w:t>
      </w:r>
      <w:r w:rsidR="00D64BFE" w:rsidRPr="00CB7397">
        <w:rPr>
          <w:rFonts w:ascii="Tahoma" w:hAnsi="Tahoma" w:cs="Tahoma"/>
          <w:shd w:val="clear" w:color="auto" w:fill="FFFFFF"/>
        </w:rPr>
        <w:t>-</w:t>
      </w:r>
      <w:r w:rsidRPr="00CB7397">
        <w:rPr>
          <w:rFonts w:ascii="Tahoma" w:hAnsi="Tahoma" w:cs="Tahoma"/>
          <w:shd w:val="clear" w:color="auto" w:fill="FFFFFF"/>
        </w:rPr>
        <w:t>sanayi iş</w:t>
      </w:r>
      <w:r w:rsidR="00D64BFE" w:rsidRPr="00CB7397">
        <w:rPr>
          <w:rFonts w:ascii="Tahoma" w:hAnsi="Tahoma" w:cs="Tahoma"/>
          <w:shd w:val="clear" w:color="auto" w:fill="FFFFFF"/>
        </w:rPr>
        <w:t xml:space="preserve"> </w:t>
      </w:r>
      <w:r w:rsidRPr="00CB7397">
        <w:rPr>
          <w:rFonts w:ascii="Tahoma" w:hAnsi="Tahoma" w:cs="Tahoma"/>
          <w:shd w:val="clear" w:color="auto" w:fill="FFFFFF"/>
        </w:rPr>
        <w:t xml:space="preserve">birliği ve protokoller kapsamında proje pazarı, eşleştirme etkinliği, sergi, fuar vb. </w:t>
      </w:r>
      <w:r w:rsidR="0016343D">
        <w:rPr>
          <w:rFonts w:ascii="Tahoma" w:hAnsi="Tahoma" w:cs="Tahoma"/>
          <w:shd w:val="clear" w:color="auto" w:fill="FFFFFF"/>
        </w:rPr>
        <w:t xml:space="preserve">çeşitli etkinlik faaliyetlerini </w:t>
      </w:r>
      <w:r w:rsidR="00F1376F">
        <w:rPr>
          <w:rFonts w:ascii="Tahoma" w:hAnsi="Tahoma" w:cs="Tahoma"/>
          <w:shd w:val="clear" w:color="auto" w:fill="FFFFFF"/>
        </w:rPr>
        <w:t xml:space="preserve">de </w:t>
      </w:r>
      <w:r w:rsidRPr="00CB7397">
        <w:rPr>
          <w:rFonts w:ascii="Tahoma" w:hAnsi="Tahoma" w:cs="Tahoma"/>
          <w:shd w:val="clear" w:color="auto" w:fill="FFFFFF"/>
        </w:rPr>
        <w:t>ortak</w:t>
      </w:r>
      <w:r w:rsidR="00D64BFE" w:rsidRPr="00CB7397">
        <w:rPr>
          <w:rFonts w:ascii="Tahoma" w:hAnsi="Tahoma" w:cs="Tahoma"/>
          <w:shd w:val="clear" w:color="auto" w:fill="FFFFFF"/>
        </w:rPr>
        <w:t xml:space="preserve"> olarak düzenleyebilecek. </w:t>
      </w:r>
    </w:p>
    <w:p w:rsidR="00CE5562" w:rsidRPr="00CB7397" w:rsidRDefault="00CE5562" w:rsidP="00CB7397">
      <w:pPr>
        <w:spacing w:after="20" w:line="240" w:lineRule="auto"/>
        <w:contextualSpacing/>
        <w:jc w:val="both"/>
        <w:rPr>
          <w:rFonts w:ascii="Tahoma" w:hAnsi="Tahoma" w:cs="Tahoma"/>
          <w:shd w:val="clear" w:color="auto" w:fill="FFFFFF"/>
        </w:rPr>
      </w:pPr>
    </w:p>
    <w:p w:rsidR="00F1376F" w:rsidRDefault="00F1376F" w:rsidP="00CB7397">
      <w:pPr>
        <w:spacing w:after="20" w:line="240" w:lineRule="auto"/>
        <w:contextualSpacing/>
        <w:jc w:val="both"/>
        <w:rPr>
          <w:rFonts w:ascii="Tahoma" w:hAnsi="Tahoma" w:cs="Tahoma"/>
          <w:b/>
          <w:shd w:val="clear" w:color="auto" w:fill="FFFFFF"/>
        </w:rPr>
      </w:pPr>
    </w:p>
    <w:p w:rsidR="00F1376F" w:rsidRDefault="00F1376F" w:rsidP="00CB7397">
      <w:pPr>
        <w:spacing w:after="20" w:line="240" w:lineRule="auto"/>
        <w:contextualSpacing/>
        <w:jc w:val="both"/>
        <w:rPr>
          <w:rFonts w:ascii="Tahoma" w:hAnsi="Tahoma" w:cs="Tahoma"/>
          <w:b/>
          <w:shd w:val="clear" w:color="auto" w:fill="FFFFFF"/>
        </w:rPr>
      </w:pPr>
    </w:p>
    <w:p w:rsidR="00F1376F" w:rsidRDefault="00F1376F" w:rsidP="00CB7397">
      <w:pPr>
        <w:spacing w:after="20" w:line="240" w:lineRule="auto"/>
        <w:contextualSpacing/>
        <w:jc w:val="both"/>
        <w:rPr>
          <w:rFonts w:ascii="Tahoma" w:hAnsi="Tahoma" w:cs="Tahoma"/>
          <w:b/>
          <w:shd w:val="clear" w:color="auto" w:fill="FFFFFF"/>
        </w:rPr>
      </w:pPr>
    </w:p>
    <w:p w:rsidR="00F1376F" w:rsidRDefault="00F1376F" w:rsidP="00CB7397">
      <w:pPr>
        <w:spacing w:after="20" w:line="240" w:lineRule="auto"/>
        <w:contextualSpacing/>
        <w:jc w:val="both"/>
        <w:rPr>
          <w:rFonts w:ascii="Tahoma" w:hAnsi="Tahoma" w:cs="Tahoma"/>
          <w:b/>
          <w:shd w:val="clear" w:color="auto" w:fill="FFFFFF"/>
        </w:rPr>
      </w:pPr>
    </w:p>
    <w:p w:rsidR="00F1376F" w:rsidRDefault="00F1376F" w:rsidP="00CB7397">
      <w:pPr>
        <w:spacing w:after="20" w:line="240" w:lineRule="auto"/>
        <w:contextualSpacing/>
        <w:jc w:val="both"/>
        <w:rPr>
          <w:rFonts w:ascii="Tahoma" w:hAnsi="Tahoma" w:cs="Tahoma"/>
          <w:b/>
          <w:shd w:val="clear" w:color="auto" w:fill="FFFFFF"/>
        </w:rPr>
      </w:pPr>
    </w:p>
    <w:p w:rsidR="00F1376F" w:rsidRDefault="00F1376F" w:rsidP="00CB7397">
      <w:pPr>
        <w:spacing w:after="20" w:line="240" w:lineRule="auto"/>
        <w:contextualSpacing/>
        <w:jc w:val="both"/>
        <w:rPr>
          <w:rFonts w:ascii="Tahoma" w:hAnsi="Tahoma" w:cs="Tahoma"/>
          <w:b/>
          <w:shd w:val="clear" w:color="auto" w:fill="FFFFFF"/>
        </w:rPr>
      </w:pPr>
    </w:p>
    <w:p w:rsidR="00F1376F" w:rsidRDefault="00F1376F" w:rsidP="00CB7397">
      <w:pPr>
        <w:spacing w:after="20" w:line="240" w:lineRule="auto"/>
        <w:contextualSpacing/>
        <w:jc w:val="both"/>
        <w:rPr>
          <w:rFonts w:ascii="Tahoma" w:hAnsi="Tahoma" w:cs="Tahoma"/>
          <w:b/>
          <w:shd w:val="clear" w:color="auto" w:fill="FFFFFF"/>
        </w:rPr>
      </w:pPr>
    </w:p>
    <w:p w:rsidR="00F1376F" w:rsidRDefault="00F1376F" w:rsidP="00CB7397">
      <w:pPr>
        <w:spacing w:after="20" w:line="240" w:lineRule="auto"/>
        <w:contextualSpacing/>
        <w:jc w:val="both"/>
        <w:rPr>
          <w:rFonts w:ascii="Tahoma" w:hAnsi="Tahoma" w:cs="Tahoma"/>
          <w:b/>
          <w:shd w:val="clear" w:color="auto" w:fill="FFFFFF"/>
        </w:rPr>
      </w:pPr>
    </w:p>
    <w:p w:rsidR="00F1376F" w:rsidRDefault="00F1376F" w:rsidP="00CB7397">
      <w:pPr>
        <w:spacing w:after="20" w:line="240" w:lineRule="auto"/>
        <w:contextualSpacing/>
        <w:jc w:val="both"/>
        <w:rPr>
          <w:rFonts w:ascii="Tahoma" w:hAnsi="Tahoma" w:cs="Tahoma"/>
          <w:b/>
          <w:shd w:val="clear" w:color="auto" w:fill="FFFFFF"/>
        </w:rPr>
      </w:pPr>
    </w:p>
    <w:p w:rsidR="00CB7397" w:rsidRPr="00CB7397" w:rsidRDefault="00CB7397" w:rsidP="00CB7397">
      <w:pPr>
        <w:spacing w:after="20" w:line="240" w:lineRule="auto"/>
        <w:contextualSpacing/>
        <w:jc w:val="both"/>
        <w:rPr>
          <w:rFonts w:ascii="Tahoma" w:hAnsi="Tahoma" w:cs="Tahoma"/>
          <w:b/>
          <w:shd w:val="clear" w:color="auto" w:fill="FFFFFF"/>
        </w:rPr>
      </w:pPr>
      <w:r w:rsidRPr="00CB7397">
        <w:rPr>
          <w:rFonts w:ascii="Tahoma" w:hAnsi="Tahoma" w:cs="Tahoma"/>
          <w:b/>
          <w:shd w:val="clear" w:color="auto" w:fill="FFFFFF"/>
        </w:rPr>
        <w:t>“</w:t>
      </w:r>
      <w:r>
        <w:rPr>
          <w:rFonts w:ascii="Tahoma" w:hAnsi="Tahoma" w:cs="Tahoma"/>
          <w:b/>
          <w:shd w:val="clear" w:color="auto" w:fill="FFFFFF"/>
        </w:rPr>
        <w:t>Antalya OSB’ye a</w:t>
      </w:r>
      <w:r w:rsidRPr="00CB7397">
        <w:rPr>
          <w:rFonts w:ascii="Tahoma" w:hAnsi="Tahoma" w:cs="Tahoma"/>
          <w:b/>
          <w:shd w:val="clear" w:color="auto" w:fill="FFFFFF"/>
        </w:rPr>
        <w:t>çık çek veriyoruz”</w:t>
      </w:r>
    </w:p>
    <w:p w:rsidR="00F1376F" w:rsidRDefault="00D64BFE" w:rsidP="00CB7397">
      <w:pPr>
        <w:spacing w:after="20" w:line="240" w:lineRule="auto"/>
        <w:contextualSpacing/>
        <w:jc w:val="both"/>
        <w:rPr>
          <w:rFonts w:ascii="Tahoma" w:hAnsi="Tahoma" w:cs="Tahoma"/>
        </w:rPr>
      </w:pPr>
      <w:r w:rsidRPr="00CB7397">
        <w:rPr>
          <w:rFonts w:ascii="Tahoma" w:hAnsi="Tahoma" w:cs="Tahoma"/>
          <w:shd w:val="clear" w:color="auto" w:fill="FFFFFF"/>
        </w:rPr>
        <w:t xml:space="preserve">OSTİM Organize Sanayi Bölgesi ve </w:t>
      </w:r>
      <w:proofErr w:type="spellStart"/>
      <w:r w:rsidRPr="00CB7397">
        <w:rPr>
          <w:rFonts w:ascii="Tahoma" w:hAnsi="Tahoma" w:cs="Tahoma"/>
          <w:shd w:val="clear" w:color="auto" w:fill="FFFFFF"/>
        </w:rPr>
        <w:t>Ostim</w:t>
      </w:r>
      <w:proofErr w:type="spellEnd"/>
      <w:r w:rsidRPr="00CB7397">
        <w:rPr>
          <w:rFonts w:ascii="Tahoma" w:hAnsi="Tahoma" w:cs="Tahoma"/>
          <w:shd w:val="clear" w:color="auto" w:fill="FFFFFF"/>
        </w:rPr>
        <w:t xml:space="preserve"> Teknopark Teknoloji Geliştirme Bölgesi Yönetici A.Ş. Yönetim Kurulu Başkanı Orhan Aydın </w:t>
      </w:r>
      <w:r w:rsidRPr="00CB7397">
        <w:rPr>
          <w:rFonts w:ascii="Tahoma" w:hAnsi="Tahoma" w:cs="Tahoma"/>
        </w:rPr>
        <w:t xml:space="preserve">Antalya Organize Sanayi Bölgesi’nin, ülkemizin çok önemli bir sanayi bölgesi olduğunu söyledi. </w:t>
      </w:r>
    </w:p>
    <w:p w:rsidR="00F1376F" w:rsidRDefault="00F1376F" w:rsidP="00CB7397">
      <w:pPr>
        <w:spacing w:after="20" w:line="240" w:lineRule="auto"/>
        <w:contextualSpacing/>
        <w:jc w:val="both"/>
        <w:rPr>
          <w:rFonts w:ascii="Tahoma" w:hAnsi="Tahoma" w:cs="Tahoma"/>
        </w:rPr>
      </w:pPr>
    </w:p>
    <w:p w:rsidR="00D64BFE" w:rsidRDefault="00D64BFE" w:rsidP="00CB7397">
      <w:pPr>
        <w:spacing w:after="20" w:line="240" w:lineRule="auto"/>
        <w:contextualSpacing/>
        <w:jc w:val="both"/>
        <w:rPr>
          <w:rFonts w:ascii="Tahoma" w:hAnsi="Tahoma" w:cs="Tahoma"/>
        </w:rPr>
      </w:pPr>
      <w:r w:rsidRPr="00CB7397">
        <w:rPr>
          <w:rFonts w:ascii="Tahoma" w:hAnsi="Tahoma" w:cs="Tahoma"/>
        </w:rPr>
        <w:t>Antalya OSB’nin farklı ve yenilikçi çalışmaları olduğunu hatırlatan Aydın, “Birkaç defa da organizasyonlarına katıldık. Dolayısıyla da onların dinamizminin de farkındayız.</w:t>
      </w:r>
      <w:r w:rsidRPr="00CB7397">
        <w:rPr>
          <w:rFonts w:ascii="Tahoma" w:hAnsi="Tahoma" w:cs="Tahoma"/>
          <w:shd w:val="clear" w:color="auto" w:fill="FFFFFF"/>
        </w:rPr>
        <w:t xml:space="preserve"> </w:t>
      </w:r>
      <w:r w:rsidRPr="00CB7397">
        <w:rPr>
          <w:rFonts w:ascii="Tahoma" w:hAnsi="Tahoma" w:cs="Tahoma"/>
        </w:rPr>
        <w:t>İki OSB’nin birbirinden çok fazla alıp vereceği şeyler olduğunu düşünüyorum. Bu nedenle Ali Bahar Başkanımızın da enerjisi, dinamizmi inşallah güzel şeyler yapmamıza vesile olur. OSTİM aynı zamanda Antalya OSB’nin kullanımına sunulmuş bir yapı olarak açık çek veriyoruz Başkanımıza. Yapabileceğimiz bir şey olursa her zaman emirlerindeyiz. Bu iş birliğimizin de kurumlarımıza hayırlı olmasını diliyorum.” dedi.</w:t>
      </w:r>
    </w:p>
    <w:p w:rsidR="00CB7397" w:rsidRPr="00CB7397" w:rsidRDefault="00CB7397" w:rsidP="00CB7397">
      <w:pPr>
        <w:spacing w:after="20" w:line="240" w:lineRule="auto"/>
        <w:contextualSpacing/>
        <w:jc w:val="both"/>
        <w:rPr>
          <w:rFonts w:ascii="Tahoma" w:hAnsi="Tahoma" w:cs="Tahoma"/>
          <w:shd w:val="clear" w:color="auto" w:fill="FFFFFF"/>
        </w:rPr>
      </w:pPr>
    </w:p>
    <w:p w:rsidR="00CB7397" w:rsidRPr="00CB7397" w:rsidRDefault="00CB7397" w:rsidP="00CB7397">
      <w:pPr>
        <w:spacing w:after="20" w:line="240" w:lineRule="auto"/>
        <w:contextualSpacing/>
        <w:jc w:val="both"/>
        <w:rPr>
          <w:rFonts w:ascii="Tahoma" w:hAnsi="Tahoma" w:cs="Tahoma"/>
          <w:b/>
          <w:shd w:val="clear" w:color="auto" w:fill="FFFFFF"/>
        </w:rPr>
      </w:pPr>
      <w:r w:rsidRPr="00CB7397">
        <w:rPr>
          <w:rFonts w:ascii="Tahoma" w:hAnsi="Tahoma" w:cs="Tahoma"/>
          <w:b/>
          <w:shd w:val="clear" w:color="auto" w:fill="FFFFFF"/>
        </w:rPr>
        <w:t>“OSB’ler Türkiye’nin sanayinin lokomotif gücü”</w:t>
      </w:r>
    </w:p>
    <w:p w:rsidR="00CB7397" w:rsidRDefault="00D64BFE" w:rsidP="00CB7397">
      <w:pPr>
        <w:spacing w:after="20" w:line="240" w:lineRule="auto"/>
        <w:contextualSpacing/>
        <w:jc w:val="both"/>
        <w:rPr>
          <w:rFonts w:ascii="Tahoma" w:hAnsi="Tahoma" w:cs="Tahoma"/>
        </w:rPr>
      </w:pPr>
      <w:r w:rsidRPr="00CB7397">
        <w:rPr>
          <w:rFonts w:ascii="Tahoma" w:hAnsi="Tahoma" w:cs="Tahoma"/>
          <w:shd w:val="clear" w:color="auto" w:fill="FFFFFF"/>
        </w:rPr>
        <w:t>Antalya Organize Sanayi Bölgesi ve A</w:t>
      </w:r>
      <w:r w:rsidR="0016343D">
        <w:rPr>
          <w:rFonts w:ascii="Tahoma" w:hAnsi="Tahoma" w:cs="Tahoma"/>
          <w:shd w:val="clear" w:color="auto" w:fill="FFFFFF"/>
        </w:rPr>
        <w:t xml:space="preserve">ntalya </w:t>
      </w:r>
      <w:r w:rsidRPr="00CB7397">
        <w:rPr>
          <w:rFonts w:ascii="Tahoma" w:hAnsi="Tahoma" w:cs="Tahoma"/>
          <w:shd w:val="clear" w:color="auto" w:fill="FFFFFF"/>
        </w:rPr>
        <w:t>OSB Teknopark Yönetim Kurulu Başkanı Ali Bahar, t</w:t>
      </w:r>
      <w:r w:rsidRPr="00CB7397">
        <w:rPr>
          <w:rFonts w:ascii="Tahoma" w:hAnsi="Tahoma" w:cs="Tahoma"/>
        </w:rPr>
        <w:t xml:space="preserve">emel amaçlarının ülke kalkınması olduğunu bildirdi. </w:t>
      </w:r>
      <w:r w:rsidR="00CB7397" w:rsidRPr="00CB7397">
        <w:rPr>
          <w:rFonts w:ascii="Tahoma" w:hAnsi="Tahoma" w:cs="Tahoma"/>
        </w:rPr>
        <w:t xml:space="preserve">Bahar, </w:t>
      </w:r>
      <w:r w:rsidRPr="00CB7397">
        <w:rPr>
          <w:rFonts w:ascii="Tahoma" w:hAnsi="Tahoma" w:cs="Tahoma"/>
        </w:rPr>
        <w:t>“Belli bir konuda bir OSB’miz önde olurken başka bir konuda diğer OSB’miz kendisini geliştirmiş oluyor. Asıl bizim ihtiyacımız olan bu etkileşim.” d</w:t>
      </w:r>
      <w:r w:rsidR="00CB7397" w:rsidRPr="00CB7397">
        <w:rPr>
          <w:rFonts w:ascii="Tahoma" w:hAnsi="Tahoma" w:cs="Tahoma"/>
        </w:rPr>
        <w:t xml:space="preserve">edi. </w:t>
      </w:r>
    </w:p>
    <w:p w:rsidR="00CB7397" w:rsidRPr="00CB7397" w:rsidRDefault="00CB7397" w:rsidP="00CB7397">
      <w:pPr>
        <w:spacing w:after="20" w:line="240" w:lineRule="auto"/>
        <w:contextualSpacing/>
        <w:jc w:val="both"/>
        <w:rPr>
          <w:rFonts w:ascii="Tahoma" w:hAnsi="Tahoma" w:cs="Tahoma"/>
        </w:rPr>
      </w:pPr>
    </w:p>
    <w:p w:rsidR="00D64BFE" w:rsidRPr="00CB7397" w:rsidRDefault="00D64BFE" w:rsidP="00CB7397">
      <w:pPr>
        <w:spacing w:after="20" w:line="240" w:lineRule="auto"/>
        <w:contextualSpacing/>
        <w:jc w:val="both"/>
        <w:rPr>
          <w:rFonts w:ascii="Tahoma" w:hAnsi="Tahoma" w:cs="Tahoma"/>
        </w:rPr>
      </w:pPr>
      <w:proofErr w:type="spellStart"/>
      <w:r w:rsidRPr="00CB7397">
        <w:rPr>
          <w:rFonts w:ascii="Tahoma" w:hAnsi="Tahoma" w:cs="Tahoma"/>
        </w:rPr>
        <w:t>OSTİM’e</w:t>
      </w:r>
      <w:proofErr w:type="spellEnd"/>
      <w:r w:rsidRPr="00CB7397">
        <w:rPr>
          <w:rFonts w:ascii="Tahoma" w:hAnsi="Tahoma" w:cs="Tahoma"/>
        </w:rPr>
        <w:t xml:space="preserve"> çok hayırlı bir iş için geldik</w:t>
      </w:r>
      <w:r w:rsidR="00CB7397" w:rsidRPr="00CB7397">
        <w:rPr>
          <w:rFonts w:ascii="Tahoma" w:hAnsi="Tahoma" w:cs="Tahoma"/>
        </w:rPr>
        <w:t>lerini kaydeden Bahar şu görüşleri paylaştı: “</w:t>
      </w:r>
      <w:r w:rsidRPr="00CB7397">
        <w:rPr>
          <w:rFonts w:ascii="Tahoma" w:hAnsi="Tahoma" w:cs="Tahoma"/>
        </w:rPr>
        <w:t xml:space="preserve">Orhan Aydın Başkanımızdan aldığımız teveccühle bu gündemi yerine getiriyoruz. Antalya OSB’de kuracağımız teknopark konusunda OSTİM ile bir </w:t>
      </w:r>
      <w:proofErr w:type="spellStart"/>
      <w:r w:rsidRPr="00CB7397">
        <w:rPr>
          <w:rFonts w:ascii="Tahoma" w:hAnsi="Tahoma" w:cs="Tahoma"/>
        </w:rPr>
        <w:t>me</w:t>
      </w:r>
      <w:r w:rsidR="00CB7397" w:rsidRPr="00CB7397">
        <w:rPr>
          <w:rFonts w:ascii="Tahoma" w:hAnsi="Tahoma" w:cs="Tahoma"/>
        </w:rPr>
        <w:t>ntör-menti</w:t>
      </w:r>
      <w:proofErr w:type="spellEnd"/>
      <w:r w:rsidR="00CB7397" w:rsidRPr="00CB7397">
        <w:rPr>
          <w:rFonts w:ascii="Tahoma" w:hAnsi="Tahoma" w:cs="Tahoma"/>
        </w:rPr>
        <w:t xml:space="preserve"> protokolü imzaladık. </w:t>
      </w:r>
      <w:r w:rsidRPr="00CB7397">
        <w:rPr>
          <w:rFonts w:ascii="Tahoma" w:hAnsi="Tahoma" w:cs="Tahoma"/>
        </w:rPr>
        <w:t xml:space="preserve">OSB’lerimiz zaten Türkiye’de çok öne çıkmış kurumlar. Kanunuyla, yapılarıyla, iştigalleriyle Türkiye’nin lokomotif bir gücü sanayi konusunda. Bu önderlik devam edecek. Şimdi bunu Ar-Ge’ye, </w:t>
      </w:r>
      <w:proofErr w:type="spellStart"/>
      <w:r w:rsidRPr="00CB7397">
        <w:rPr>
          <w:rFonts w:ascii="Tahoma" w:hAnsi="Tahoma" w:cs="Tahoma"/>
        </w:rPr>
        <w:t>inovasyona</w:t>
      </w:r>
      <w:proofErr w:type="spellEnd"/>
      <w:r w:rsidRPr="00CB7397">
        <w:rPr>
          <w:rFonts w:ascii="Tahoma" w:hAnsi="Tahoma" w:cs="Tahoma"/>
        </w:rPr>
        <w:t xml:space="preserve"> taşımaya çalışıyoruz.</w:t>
      </w:r>
      <w:r w:rsidR="00CB7397" w:rsidRPr="00CB7397">
        <w:rPr>
          <w:rFonts w:ascii="Tahoma" w:hAnsi="Tahoma" w:cs="Tahoma"/>
        </w:rPr>
        <w:t xml:space="preserve"> </w:t>
      </w:r>
      <w:proofErr w:type="spellStart"/>
      <w:r w:rsidRPr="00CB7397">
        <w:rPr>
          <w:rFonts w:ascii="Tahoma" w:hAnsi="Tahoma" w:cs="Tahoma"/>
        </w:rPr>
        <w:t>OSTİM’le</w:t>
      </w:r>
      <w:proofErr w:type="spellEnd"/>
      <w:r w:rsidRPr="00CB7397">
        <w:rPr>
          <w:rFonts w:ascii="Tahoma" w:hAnsi="Tahoma" w:cs="Tahoma"/>
        </w:rPr>
        <w:t xml:space="preserve"> de yapmaya çalıştığımız şeyin anlamı budur. Bu itibarla da burada karşılaştığımız sıcak ortam bize daha büyük cesaret veriyor bu konuda. Onun için teşekkür ediyoruz Orhan Başkanımıza ve ekibine. Bunu daha ileriye taşımak için birlikte çalışmaya devam edeceğiz.</w:t>
      </w:r>
      <w:r w:rsidR="00CB7397" w:rsidRPr="00CB7397">
        <w:rPr>
          <w:rFonts w:ascii="Tahoma" w:hAnsi="Tahoma" w:cs="Tahoma"/>
        </w:rPr>
        <w:t>”</w:t>
      </w:r>
    </w:p>
    <w:p w:rsidR="00D64BFE" w:rsidRDefault="00D64BFE" w:rsidP="00CB7397">
      <w:pPr>
        <w:spacing w:after="20" w:line="240" w:lineRule="auto"/>
        <w:contextualSpacing/>
        <w:jc w:val="both"/>
        <w:rPr>
          <w:rFonts w:ascii="Tahoma" w:hAnsi="Tahoma" w:cs="Tahoma"/>
        </w:rPr>
      </w:pPr>
    </w:p>
    <w:p w:rsidR="00FD18FA" w:rsidRPr="00CE5562" w:rsidRDefault="00FD18FA" w:rsidP="00FD18FA">
      <w:pPr>
        <w:jc w:val="both"/>
        <w:rPr>
          <w:rFonts w:ascii="Tahoma" w:hAnsi="Tahoma" w:cs="Tahoma"/>
        </w:rPr>
      </w:pPr>
      <w:r w:rsidRPr="00CE5562">
        <w:rPr>
          <w:rFonts w:ascii="Tahoma" w:hAnsi="Tahoma" w:cs="Tahoma"/>
          <w:shd w:val="clear" w:color="auto" w:fill="FFFFFF"/>
        </w:rPr>
        <w:t xml:space="preserve">Konuklar daha sonra </w:t>
      </w:r>
      <w:proofErr w:type="spellStart"/>
      <w:r w:rsidRPr="00CE5562">
        <w:rPr>
          <w:rFonts w:ascii="Tahoma" w:hAnsi="Tahoma" w:cs="Tahoma"/>
          <w:shd w:val="clear" w:color="auto" w:fill="FFFFFF"/>
        </w:rPr>
        <w:t>Ostim</w:t>
      </w:r>
      <w:proofErr w:type="spellEnd"/>
      <w:r w:rsidRPr="00CE5562">
        <w:rPr>
          <w:rFonts w:ascii="Tahoma" w:hAnsi="Tahoma" w:cs="Tahoma"/>
          <w:shd w:val="clear" w:color="auto" w:fill="FFFFFF"/>
        </w:rPr>
        <w:t xml:space="preserve"> </w:t>
      </w:r>
      <w:proofErr w:type="spellStart"/>
      <w:r w:rsidRPr="00CE5562">
        <w:rPr>
          <w:rFonts w:ascii="Tahoma" w:hAnsi="Tahoma" w:cs="Tahoma"/>
          <w:shd w:val="clear" w:color="auto" w:fill="FFFFFF"/>
        </w:rPr>
        <w:t>Teknopark'ın</w:t>
      </w:r>
      <w:proofErr w:type="spellEnd"/>
      <w:r w:rsidRPr="00CE5562">
        <w:rPr>
          <w:rFonts w:ascii="Tahoma" w:hAnsi="Tahoma" w:cs="Tahoma"/>
          <w:shd w:val="clear" w:color="auto" w:fill="FFFFFF"/>
        </w:rPr>
        <w:t xml:space="preserve"> Turuncu, Bronz ve Turkuaz Binalarında incelemelerde bulundu, OSTİM Teknik Üniversitesi'ni ziyaret etti.</w:t>
      </w:r>
      <w:r w:rsidRPr="00CE5562">
        <w:rPr>
          <w:rFonts w:ascii="Tahoma" w:hAnsi="Tahoma" w:cs="Tahoma"/>
        </w:rPr>
        <w:t xml:space="preserve"> </w:t>
      </w:r>
    </w:p>
    <w:bookmarkEnd w:id="3"/>
    <w:p w:rsidR="00FD18FA" w:rsidRPr="00F62560" w:rsidRDefault="00CE5562" w:rsidP="00FD18FA">
      <w:pPr>
        <w:spacing w:after="20" w:line="240" w:lineRule="auto"/>
        <w:contextualSpacing/>
        <w:jc w:val="both"/>
        <w:rPr>
          <w:rFonts w:ascii="Tahoma" w:hAnsi="Tahoma" w:cs="Tahoma"/>
          <w:b/>
          <w:szCs w:val="20"/>
        </w:rPr>
      </w:pPr>
      <w:r w:rsidRPr="00CB7397">
        <w:rPr>
          <w:rFonts w:ascii="Tahoma" w:hAnsi="Tahoma" w:cs="Tahoma"/>
        </w:rPr>
        <w:br/>
      </w:r>
      <w:r w:rsidR="00FD18FA" w:rsidRPr="00F62560">
        <w:rPr>
          <w:rFonts w:ascii="Tahoma" w:hAnsi="Tahoma" w:cs="Tahoma"/>
          <w:b/>
          <w:szCs w:val="20"/>
        </w:rPr>
        <w:t>Saygılarımızla,</w:t>
      </w:r>
    </w:p>
    <w:p w:rsidR="00FD18FA" w:rsidRPr="00F62560" w:rsidRDefault="00FD18FA" w:rsidP="00FD18FA">
      <w:pPr>
        <w:spacing w:after="20" w:line="240" w:lineRule="auto"/>
        <w:contextualSpacing/>
        <w:jc w:val="both"/>
        <w:rPr>
          <w:rFonts w:ascii="Tahoma" w:hAnsi="Tahoma" w:cs="Tahoma"/>
          <w:sz w:val="24"/>
          <w:szCs w:val="24"/>
        </w:rPr>
      </w:pPr>
    </w:p>
    <w:p w:rsidR="00FD18FA" w:rsidRPr="00F62560" w:rsidRDefault="00FD18FA" w:rsidP="00FD18FA">
      <w:pPr>
        <w:spacing w:after="20" w:line="240" w:lineRule="auto"/>
        <w:contextualSpacing/>
        <w:jc w:val="both"/>
        <w:rPr>
          <w:rFonts w:ascii="Tahoma" w:hAnsi="Tahoma" w:cs="Tahoma"/>
          <w:sz w:val="24"/>
          <w:szCs w:val="24"/>
        </w:rPr>
      </w:pPr>
      <w:r w:rsidRPr="00F62560">
        <w:rPr>
          <w:rFonts w:ascii="Tahoma" w:hAnsi="Tahoma" w:cs="Tahoma"/>
          <w:b/>
          <w:szCs w:val="20"/>
        </w:rPr>
        <w:t>OSTİM</w:t>
      </w:r>
    </w:p>
    <w:p w:rsidR="00FD18FA" w:rsidRDefault="00FD18FA" w:rsidP="00FD18FA">
      <w:pPr>
        <w:spacing w:after="20" w:line="240" w:lineRule="auto"/>
        <w:contextualSpacing/>
        <w:jc w:val="both"/>
        <w:rPr>
          <w:rFonts w:ascii="Tahoma" w:hAnsi="Tahoma" w:cs="Tahoma"/>
          <w:b/>
          <w:szCs w:val="20"/>
        </w:rPr>
      </w:pPr>
      <w:r w:rsidRPr="00F62560">
        <w:rPr>
          <w:rFonts w:ascii="Tahoma" w:hAnsi="Tahoma" w:cs="Tahoma"/>
          <w:b/>
          <w:szCs w:val="20"/>
        </w:rPr>
        <w:t>Basın ve Halkla İlişkiler Müdürlüğü</w:t>
      </w:r>
    </w:p>
    <w:p w:rsidR="00D64BFE" w:rsidRPr="00CB7397" w:rsidRDefault="00D64BFE" w:rsidP="00CB7397">
      <w:pPr>
        <w:spacing w:after="20" w:line="240" w:lineRule="auto"/>
        <w:contextualSpacing/>
        <w:jc w:val="both"/>
        <w:rPr>
          <w:rFonts w:ascii="Tahoma" w:hAnsi="Tahoma" w:cs="Tahoma"/>
        </w:rPr>
      </w:pPr>
    </w:p>
    <w:p w:rsidR="00D64BFE" w:rsidRDefault="00D64BFE" w:rsidP="00CE5562">
      <w:pPr>
        <w:jc w:val="both"/>
        <w:rPr>
          <w:rFonts w:ascii="Tahoma" w:hAnsi="Tahoma" w:cs="Tahoma"/>
        </w:rPr>
      </w:pPr>
    </w:p>
    <w:p w:rsidR="00D64BFE" w:rsidRDefault="00D64BFE" w:rsidP="00CE5562">
      <w:pPr>
        <w:jc w:val="both"/>
        <w:rPr>
          <w:rFonts w:ascii="Tahoma" w:hAnsi="Tahoma" w:cs="Tahoma"/>
        </w:rPr>
      </w:pPr>
    </w:p>
    <w:p w:rsidR="00D64BFE" w:rsidRDefault="00D64BFE" w:rsidP="00CE5562">
      <w:pPr>
        <w:jc w:val="both"/>
        <w:rPr>
          <w:rFonts w:ascii="Tahoma" w:hAnsi="Tahoma" w:cs="Tahoma"/>
        </w:rPr>
      </w:pPr>
    </w:p>
    <w:p w:rsidR="00D64BFE" w:rsidRDefault="00D64BFE" w:rsidP="00CE5562">
      <w:pPr>
        <w:jc w:val="both"/>
        <w:rPr>
          <w:rFonts w:ascii="Tahoma" w:hAnsi="Tahoma" w:cs="Tahoma"/>
        </w:rPr>
      </w:pPr>
    </w:p>
    <w:p w:rsidR="00D64BFE" w:rsidRDefault="00D64BFE" w:rsidP="00CE5562">
      <w:pPr>
        <w:jc w:val="both"/>
        <w:rPr>
          <w:rFonts w:ascii="Tahoma" w:hAnsi="Tahoma" w:cs="Tahoma"/>
        </w:rPr>
      </w:pPr>
    </w:p>
    <w:p w:rsidR="00D64BFE" w:rsidRDefault="00D64BFE" w:rsidP="00CE5562">
      <w:pPr>
        <w:jc w:val="both"/>
        <w:rPr>
          <w:rFonts w:ascii="Tahoma" w:hAnsi="Tahoma" w:cs="Tahoma"/>
        </w:rPr>
      </w:pPr>
    </w:p>
    <w:p w:rsidR="00D64BFE" w:rsidRDefault="00D64BFE" w:rsidP="00CE5562">
      <w:pPr>
        <w:jc w:val="both"/>
        <w:rPr>
          <w:rFonts w:ascii="Tahoma" w:hAnsi="Tahoma" w:cs="Tahoma"/>
        </w:rPr>
      </w:pPr>
    </w:p>
    <w:p w:rsidR="00D64BFE" w:rsidRDefault="00D64BFE" w:rsidP="00CE5562">
      <w:pPr>
        <w:jc w:val="both"/>
        <w:rPr>
          <w:rFonts w:ascii="Tahoma" w:hAnsi="Tahoma" w:cs="Tahoma"/>
        </w:rPr>
      </w:pPr>
    </w:p>
    <w:p w:rsidR="00FD18FA" w:rsidRPr="00DF514A" w:rsidRDefault="00FD18FA" w:rsidP="00FD18FA">
      <w:pPr>
        <w:spacing w:after="20" w:line="240" w:lineRule="auto"/>
        <w:contextualSpacing/>
        <w:jc w:val="both"/>
        <w:rPr>
          <w:rFonts w:ascii="Tahoma" w:hAnsi="Tahoma" w:cs="Tahoma"/>
          <w:u w:val="single"/>
        </w:rPr>
      </w:pPr>
      <w:proofErr w:type="spellStart"/>
      <w:r w:rsidRPr="00DF514A">
        <w:rPr>
          <w:rFonts w:ascii="Tahoma" w:hAnsi="Tahoma" w:cs="Tahoma"/>
          <w:b/>
          <w:bCs/>
          <w:u w:val="single"/>
        </w:rPr>
        <w:t>Mentör-Mentee</w:t>
      </w:r>
      <w:proofErr w:type="spellEnd"/>
      <w:r w:rsidRPr="00DF514A">
        <w:rPr>
          <w:rFonts w:ascii="Tahoma" w:hAnsi="Tahoma" w:cs="Tahoma"/>
          <w:b/>
          <w:bCs/>
          <w:u w:val="single"/>
        </w:rPr>
        <w:t xml:space="preserve"> Eşleştirme Programı Hakkında</w:t>
      </w:r>
    </w:p>
    <w:p w:rsidR="0016343D" w:rsidRPr="0016343D" w:rsidRDefault="0016343D" w:rsidP="00FD18FA">
      <w:pPr>
        <w:pStyle w:val="NormalWeb"/>
        <w:shd w:val="clear" w:color="auto" w:fill="FFFFFF"/>
        <w:spacing w:before="0" w:beforeAutospacing="0" w:after="0" w:afterAutospacing="0"/>
        <w:jc w:val="both"/>
        <w:textAlignment w:val="baseline"/>
        <w:rPr>
          <w:rFonts w:ascii="Tahoma" w:hAnsi="Tahoma" w:cs="Tahoma"/>
          <w:sz w:val="10"/>
          <w:szCs w:val="10"/>
        </w:rPr>
      </w:pPr>
    </w:p>
    <w:p w:rsidR="00FD18FA" w:rsidRPr="00FD18FA" w:rsidRDefault="00FD18FA" w:rsidP="00FD18FA">
      <w:pPr>
        <w:pStyle w:val="NormalWeb"/>
        <w:shd w:val="clear" w:color="auto" w:fill="FFFFFF"/>
        <w:spacing w:before="0" w:beforeAutospacing="0" w:after="0" w:afterAutospacing="0"/>
        <w:jc w:val="both"/>
        <w:textAlignment w:val="baseline"/>
        <w:rPr>
          <w:rFonts w:ascii="Tahoma" w:hAnsi="Tahoma" w:cs="Tahoma"/>
        </w:rPr>
      </w:pPr>
      <w:r w:rsidRPr="00FD18FA">
        <w:rPr>
          <w:rFonts w:ascii="Tahoma" w:hAnsi="Tahoma" w:cs="Tahoma"/>
        </w:rPr>
        <w:t xml:space="preserve">Teknoloji Geliştirme Bölgeleri Derneği (TGBD), Teknoloji Geliştirme Bölgeleri arasındaki bilgi ve tecrübe paylaşımını hızlandırmak amacıyla Ekim 2017’de </w:t>
      </w:r>
      <w:proofErr w:type="spellStart"/>
      <w:r w:rsidRPr="00FD18FA">
        <w:rPr>
          <w:rFonts w:ascii="Tahoma" w:hAnsi="Tahoma" w:cs="Tahoma"/>
          <w:bCs/>
        </w:rPr>
        <w:t>Mentör-Mentee</w:t>
      </w:r>
      <w:proofErr w:type="spellEnd"/>
      <w:r w:rsidRPr="00FD18FA">
        <w:rPr>
          <w:rFonts w:ascii="Tahoma" w:hAnsi="Tahoma" w:cs="Tahoma"/>
          <w:bCs/>
        </w:rPr>
        <w:t xml:space="preserve"> Eşleştirme Programı’</w:t>
      </w:r>
      <w:r w:rsidRPr="00FD18FA">
        <w:rPr>
          <w:rFonts w:ascii="Tahoma" w:hAnsi="Tahoma" w:cs="Tahoma"/>
        </w:rPr>
        <w:t xml:space="preserve">nı başlattı. </w:t>
      </w:r>
      <w:r w:rsidRPr="00FD18FA">
        <w:rPr>
          <w:rFonts w:ascii="Tahoma" w:hAnsi="Tahoma" w:cs="Tahoma"/>
          <w:bCs/>
        </w:rPr>
        <w:t xml:space="preserve">Program, </w:t>
      </w:r>
      <w:r w:rsidRPr="00FD18FA">
        <w:rPr>
          <w:rFonts w:ascii="Tahoma" w:hAnsi="Tahoma" w:cs="Tahoma"/>
        </w:rPr>
        <w:t>Olgun Teknoloji Geliştirme Bölgelerinin (</w:t>
      </w:r>
      <w:proofErr w:type="spellStart"/>
      <w:r w:rsidRPr="00FD18FA">
        <w:rPr>
          <w:rFonts w:ascii="Tahoma" w:hAnsi="Tahoma" w:cs="Tahoma"/>
        </w:rPr>
        <w:t>Mentör</w:t>
      </w:r>
      <w:proofErr w:type="spellEnd"/>
      <w:r w:rsidRPr="00FD18FA">
        <w:rPr>
          <w:rFonts w:ascii="Tahoma" w:hAnsi="Tahoma" w:cs="Tahoma"/>
        </w:rPr>
        <w:t>) yeni kurulan ve/veya gelişmekte olan Teknoloji Geliştirme Bölgelerine (</w:t>
      </w:r>
      <w:proofErr w:type="spellStart"/>
      <w:r w:rsidRPr="00FD18FA">
        <w:rPr>
          <w:rFonts w:ascii="Tahoma" w:hAnsi="Tahoma" w:cs="Tahoma"/>
        </w:rPr>
        <w:t>Mentee</w:t>
      </w:r>
      <w:proofErr w:type="spellEnd"/>
      <w:r w:rsidRPr="00FD18FA">
        <w:rPr>
          <w:rFonts w:ascii="Tahoma" w:hAnsi="Tahoma" w:cs="Tahoma"/>
        </w:rPr>
        <w:t xml:space="preserve">) bilgi ve tecrübe aktarımını ve teknoparklar arasında bilgi transferini hızlandırmak amacıyla oluşturulan bir </w:t>
      </w:r>
      <w:proofErr w:type="spellStart"/>
      <w:r w:rsidRPr="00FD18FA">
        <w:rPr>
          <w:rFonts w:ascii="Tahoma" w:hAnsi="Tahoma" w:cs="Tahoma"/>
        </w:rPr>
        <w:t>mentörlük</w:t>
      </w:r>
      <w:proofErr w:type="spellEnd"/>
      <w:r w:rsidRPr="00FD18FA">
        <w:rPr>
          <w:rFonts w:ascii="Tahoma" w:hAnsi="Tahoma" w:cs="Tahoma"/>
        </w:rPr>
        <w:t xml:space="preserve"> mekanizması. Program kapsamında </w:t>
      </w:r>
      <w:proofErr w:type="spellStart"/>
      <w:r w:rsidRPr="00FD18FA">
        <w:rPr>
          <w:rFonts w:ascii="Tahoma" w:hAnsi="Tahoma" w:cs="Tahoma"/>
        </w:rPr>
        <w:t>Ostim</w:t>
      </w:r>
      <w:proofErr w:type="spellEnd"/>
      <w:r w:rsidRPr="00FD18FA">
        <w:rPr>
          <w:rFonts w:ascii="Tahoma" w:hAnsi="Tahoma" w:cs="Tahoma"/>
        </w:rPr>
        <w:t xml:space="preserve"> Teknopark; </w:t>
      </w:r>
      <w:proofErr w:type="spellStart"/>
      <w:r w:rsidRPr="00FD18FA">
        <w:rPr>
          <w:rFonts w:ascii="Tahoma" w:hAnsi="Tahoma" w:cs="Tahoma"/>
        </w:rPr>
        <w:t>Mentee</w:t>
      </w:r>
      <w:proofErr w:type="spellEnd"/>
      <w:r w:rsidRPr="00FD18FA">
        <w:rPr>
          <w:rFonts w:ascii="Tahoma" w:hAnsi="Tahoma" w:cs="Tahoma"/>
        </w:rPr>
        <w:t xml:space="preserve"> AOSB </w:t>
      </w:r>
      <w:proofErr w:type="spellStart"/>
      <w:r w:rsidRPr="00FD18FA">
        <w:rPr>
          <w:rFonts w:ascii="Tahoma" w:hAnsi="Tahoma" w:cs="Tahoma"/>
        </w:rPr>
        <w:t>Teknopark’ın</w:t>
      </w:r>
      <w:proofErr w:type="spellEnd"/>
      <w:r w:rsidRPr="00FD18FA">
        <w:rPr>
          <w:rFonts w:ascii="Tahoma" w:hAnsi="Tahoma" w:cs="Tahoma"/>
        </w:rPr>
        <w:t xml:space="preserve"> </w:t>
      </w:r>
      <w:proofErr w:type="spellStart"/>
      <w:r w:rsidRPr="00FD18FA">
        <w:rPr>
          <w:rFonts w:ascii="Tahoma" w:hAnsi="Tahoma" w:cs="Tahoma"/>
        </w:rPr>
        <w:t>Mentoru</w:t>
      </w:r>
      <w:proofErr w:type="spellEnd"/>
      <w:r w:rsidRPr="00FD18FA">
        <w:rPr>
          <w:rFonts w:ascii="Tahoma" w:hAnsi="Tahoma" w:cs="Tahoma"/>
        </w:rPr>
        <w:t xml:space="preserve"> olarak eşleştirildi.</w:t>
      </w:r>
    </w:p>
    <w:p w:rsidR="00FD18FA" w:rsidRPr="00FD18FA" w:rsidRDefault="00FD18FA" w:rsidP="00FD18FA">
      <w:pPr>
        <w:pStyle w:val="NormalWeb"/>
        <w:shd w:val="clear" w:color="auto" w:fill="FFFFFF"/>
        <w:spacing w:before="0" w:beforeAutospacing="0" w:after="0" w:afterAutospacing="0"/>
        <w:jc w:val="both"/>
        <w:textAlignment w:val="baseline"/>
        <w:rPr>
          <w:rFonts w:ascii="Tahoma" w:hAnsi="Tahoma" w:cs="Tahoma"/>
        </w:rPr>
      </w:pPr>
    </w:p>
    <w:p w:rsidR="00E35779" w:rsidRPr="007C1491" w:rsidRDefault="00E35779" w:rsidP="00CE5562">
      <w:pPr>
        <w:pStyle w:val="Default"/>
        <w:jc w:val="both"/>
        <w:rPr>
          <w:rFonts w:ascii="Tahoma" w:hAnsi="Tahoma" w:cs="Tahoma"/>
          <w:b/>
          <w:sz w:val="22"/>
          <w:szCs w:val="22"/>
          <w:u w:val="single"/>
          <w:shd w:val="clear" w:color="auto" w:fill="FFFFFF"/>
        </w:rPr>
      </w:pPr>
      <w:proofErr w:type="spellStart"/>
      <w:r w:rsidRPr="007C1491">
        <w:rPr>
          <w:rFonts w:ascii="Tahoma" w:hAnsi="Tahoma" w:cs="Tahoma"/>
          <w:b/>
          <w:sz w:val="22"/>
          <w:szCs w:val="22"/>
          <w:u w:val="single"/>
          <w:shd w:val="clear" w:color="auto" w:fill="FFFFFF"/>
        </w:rPr>
        <w:t>O</w:t>
      </w:r>
      <w:r w:rsidR="00192EF7" w:rsidRPr="007C1491">
        <w:rPr>
          <w:rFonts w:ascii="Tahoma" w:hAnsi="Tahoma" w:cs="Tahoma"/>
          <w:b/>
          <w:sz w:val="22"/>
          <w:szCs w:val="22"/>
          <w:u w:val="single"/>
          <w:shd w:val="clear" w:color="auto" w:fill="FFFFFF"/>
        </w:rPr>
        <w:t>stim</w:t>
      </w:r>
      <w:proofErr w:type="spellEnd"/>
      <w:r w:rsidR="00192EF7" w:rsidRPr="007C1491">
        <w:rPr>
          <w:rFonts w:ascii="Tahoma" w:hAnsi="Tahoma" w:cs="Tahoma"/>
          <w:b/>
          <w:sz w:val="22"/>
          <w:szCs w:val="22"/>
          <w:u w:val="single"/>
          <w:shd w:val="clear" w:color="auto" w:fill="FFFFFF"/>
        </w:rPr>
        <w:t xml:space="preserve"> Teknopark </w:t>
      </w:r>
      <w:r w:rsidR="00F7760E" w:rsidRPr="007C1491">
        <w:rPr>
          <w:rFonts w:ascii="Tahoma" w:hAnsi="Tahoma" w:cs="Tahoma"/>
          <w:b/>
          <w:sz w:val="22"/>
          <w:szCs w:val="22"/>
          <w:u w:val="single"/>
          <w:shd w:val="clear" w:color="auto" w:fill="FFFFFF"/>
        </w:rPr>
        <w:t xml:space="preserve">A.Ş. </w:t>
      </w:r>
      <w:r w:rsidRPr="007C1491">
        <w:rPr>
          <w:rFonts w:ascii="Tahoma" w:hAnsi="Tahoma" w:cs="Tahoma"/>
          <w:b/>
          <w:sz w:val="22"/>
          <w:szCs w:val="22"/>
          <w:u w:val="single"/>
          <w:shd w:val="clear" w:color="auto" w:fill="FFFFFF"/>
        </w:rPr>
        <w:t>Hakkında</w:t>
      </w:r>
    </w:p>
    <w:p w:rsidR="007C1491" w:rsidRPr="007C1491" w:rsidRDefault="007C1491" w:rsidP="00CE5562">
      <w:pPr>
        <w:pStyle w:val="Default"/>
        <w:jc w:val="both"/>
        <w:rPr>
          <w:rFonts w:ascii="Tahoma" w:hAnsi="Tahoma" w:cs="Tahoma"/>
          <w:b/>
          <w:sz w:val="10"/>
          <w:szCs w:val="10"/>
          <w:shd w:val="clear" w:color="auto" w:fill="FFFFFF"/>
        </w:rPr>
      </w:pPr>
    </w:p>
    <w:p w:rsidR="007C1491" w:rsidRPr="00E33A4A" w:rsidRDefault="007C1491" w:rsidP="00CE5562">
      <w:pPr>
        <w:pStyle w:val="Default"/>
        <w:jc w:val="both"/>
        <w:rPr>
          <w:rFonts w:ascii="Tahoma" w:hAnsi="Tahoma" w:cs="Tahoma"/>
          <w:sz w:val="22"/>
          <w:szCs w:val="22"/>
          <w:shd w:val="clear" w:color="auto" w:fill="FFFFFF"/>
        </w:rPr>
      </w:pPr>
      <w:r w:rsidRPr="00E33A4A">
        <w:rPr>
          <w:rFonts w:ascii="Tahoma" w:hAnsi="Tahoma" w:cs="Tahoma"/>
          <w:sz w:val="22"/>
          <w:szCs w:val="22"/>
          <w:shd w:val="clear" w:color="auto" w:fill="FFFFFF"/>
        </w:rPr>
        <w:t xml:space="preserve">Ankara’nın en köklü sanayi yerleşkesi olan OSTİM Organize Sanayi Bölgesi’nde kurulan </w:t>
      </w:r>
      <w:proofErr w:type="spellStart"/>
      <w:r w:rsidRPr="00E33A4A">
        <w:rPr>
          <w:rFonts w:ascii="Tahoma" w:hAnsi="Tahoma" w:cs="Tahoma"/>
          <w:sz w:val="22"/>
          <w:szCs w:val="22"/>
          <w:shd w:val="clear" w:color="auto" w:fill="FFFFFF"/>
        </w:rPr>
        <w:t>Ostim</w:t>
      </w:r>
      <w:proofErr w:type="spellEnd"/>
      <w:r w:rsidRPr="00E33A4A">
        <w:rPr>
          <w:rFonts w:ascii="Tahoma" w:hAnsi="Tahoma" w:cs="Tahoma"/>
          <w:sz w:val="22"/>
          <w:szCs w:val="22"/>
          <w:shd w:val="clear" w:color="auto" w:fill="FFFFFF"/>
        </w:rPr>
        <w:t xml:space="preserve"> Teknopark Teknoloji Geliştirme Bölgesi Yönetici A.Ş., bölgede faaliyet gösteren 6.200’den fazla işletmeye üniversite-sanayi iş birliği ile teknolojiye erişim imkânı sunmayı planlamaktadır. </w:t>
      </w:r>
      <w:r w:rsidR="0016343D">
        <w:rPr>
          <w:rFonts w:ascii="Tahoma" w:hAnsi="Tahoma" w:cs="Tahoma"/>
          <w:sz w:val="22"/>
          <w:szCs w:val="22"/>
          <w:shd w:val="clear" w:color="auto" w:fill="FFFFFF"/>
        </w:rPr>
        <w:t>7’si</w:t>
      </w:r>
      <w:r w:rsidRPr="00E33A4A">
        <w:rPr>
          <w:rFonts w:ascii="Tahoma" w:hAnsi="Tahoma" w:cs="Tahoma"/>
          <w:sz w:val="22"/>
          <w:szCs w:val="22"/>
          <w:shd w:val="clear" w:color="auto" w:fill="FFFFFF"/>
        </w:rPr>
        <w:t xml:space="preserve"> üniversite olmak üzere toplam </w:t>
      </w:r>
      <w:r w:rsidR="00D15C47">
        <w:rPr>
          <w:rFonts w:ascii="Tahoma" w:hAnsi="Tahoma" w:cs="Tahoma"/>
          <w:sz w:val="22"/>
          <w:szCs w:val="22"/>
          <w:shd w:val="clear" w:color="auto" w:fill="FFFFFF"/>
        </w:rPr>
        <w:t>10</w:t>
      </w:r>
      <w:r w:rsidRPr="00E33A4A">
        <w:rPr>
          <w:rFonts w:ascii="Tahoma" w:hAnsi="Tahoma" w:cs="Tahoma"/>
          <w:sz w:val="22"/>
          <w:szCs w:val="22"/>
          <w:shd w:val="clear" w:color="auto" w:fill="FFFFFF"/>
        </w:rPr>
        <w:t xml:space="preserve"> ortaklı </w:t>
      </w:r>
      <w:proofErr w:type="spellStart"/>
      <w:r w:rsidRPr="00E33A4A">
        <w:rPr>
          <w:rFonts w:ascii="Tahoma" w:hAnsi="Tahoma" w:cs="Tahoma"/>
          <w:sz w:val="22"/>
          <w:szCs w:val="22"/>
          <w:shd w:val="clear" w:color="auto" w:fill="FFFFFF"/>
        </w:rPr>
        <w:t>Ostim</w:t>
      </w:r>
      <w:proofErr w:type="spellEnd"/>
      <w:r w:rsidRPr="00E33A4A">
        <w:rPr>
          <w:rFonts w:ascii="Tahoma" w:hAnsi="Tahoma" w:cs="Tahoma"/>
          <w:sz w:val="22"/>
          <w:szCs w:val="22"/>
          <w:shd w:val="clear" w:color="auto" w:fill="FFFFFF"/>
        </w:rPr>
        <w:t xml:space="preserve"> </w:t>
      </w:r>
      <w:proofErr w:type="spellStart"/>
      <w:r w:rsidRPr="00E33A4A">
        <w:rPr>
          <w:rFonts w:ascii="Tahoma" w:hAnsi="Tahoma" w:cs="Tahoma"/>
          <w:sz w:val="22"/>
          <w:szCs w:val="22"/>
          <w:shd w:val="clear" w:color="auto" w:fill="FFFFFF"/>
        </w:rPr>
        <w:t>Teknopark’ta</w:t>
      </w:r>
      <w:proofErr w:type="spellEnd"/>
      <w:r w:rsidR="009A7D8C" w:rsidRPr="00E33A4A">
        <w:rPr>
          <w:rFonts w:ascii="Tahoma" w:hAnsi="Tahoma" w:cs="Tahoma"/>
          <w:sz w:val="22"/>
          <w:szCs w:val="22"/>
          <w:shd w:val="clear" w:color="auto" w:fill="FFFFFF"/>
        </w:rPr>
        <w:t>,</w:t>
      </w:r>
      <w:r w:rsidRPr="00E33A4A">
        <w:rPr>
          <w:rFonts w:ascii="Tahoma" w:hAnsi="Tahoma" w:cs="Tahoma"/>
          <w:sz w:val="22"/>
          <w:szCs w:val="22"/>
          <w:shd w:val="clear" w:color="auto" w:fill="FFFFFF"/>
        </w:rPr>
        <w:t xml:space="preserve"> 3 adet bina bulunmaktadır. </w:t>
      </w:r>
    </w:p>
    <w:p w:rsidR="007C1491" w:rsidRPr="00E33A4A" w:rsidRDefault="007C1491" w:rsidP="00CE5562">
      <w:pPr>
        <w:pStyle w:val="Default"/>
        <w:jc w:val="both"/>
        <w:rPr>
          <w:rFonts w:ascii="Tahoma" w:hAnsi="Tahoma" w:cs="Tahoma"/>
          <w:sz w:val="22"/>
          <w:szCs w:val="22"/>
          <w:shd w:val="clear" w:color="auto" w:fill="FFFFFF"/>
        </w:rPr>
      </w:pPr>
    </w:p>
    <w:p w:rsidR="007C1491" w:rsidRPr="00E33A4A" w:rsidRDefault="007C1491" w:rsidP="00CE5562">
      <w:pPr>
        <w:pStyle w:val="Default"/>
        <w:jc w:val="both"/>
        <w:rPr>
          <w:rFonts w:ascii="Tahoma" w:hAnsi="Tahoma" w:cs="Tahoma"/>
          <w:sz w:val="22"/>
          <w:szCs w:val="22"/>
          <w:shd w:val="clear" w:color="auto" w:fill="FFFFFF"/>
        </w:rPr>
      </w:pPr>
      <w:proofErr w:type="spellStart"/>
      <w:r w:rsidRPr="00E33A4A">
        <w:rPr>
          <w:rFonts w:ascii="Tahoma" w:hAnsi="Tahoma" w:cs="Tahoma"/>
          <w:sz w:val="22"/>
          <w:szCs w:val="22"/>
          <w:shd w:val="clear" w:color="auto" w:fill="FFFFFF"/>
        </w:rPr>
        <w:t>Ostim</w:t>
      </w:r>
      <w:proofErr w:type="spellEnd"/>
      <w:r w:rsidRPr="00E33A4A">
        <w:rPr>
          <w:rFonts w:ascii="Tahoma" w:hAnsi="Tahoma" w:cs="Tahoma"/>
          <w:sz w:val="22"/>
          <w:szCs w:val="22"/>
          <w:shd w:val="clear" w:color="auto" w:fill="FFFFFF"/>
        </w:rPr>
        <w:t xml:space="preserve"> </w:t>
      </w:r>
      <w:proofErr w:type="spellStart"/>
      <w:r w:rsidRPr="00E33A4A">
        <w:rPr>
          <w:rFonts w:ascii="Tahoma" w:hAnsi="Tahoma" w:cs="Tahoma"/>
          <w:sz w:val="22"/>
          <w:szCs w:val="22"/>
          <w:shd w:val="clear" w:color="auto" w:fill="FFFFFF"/>
        </w:rPr>
        <w:t>Ekopark</w:t>
      </w:r>
      <w:proofErr w:type="spellEnd"/>
      <w:r w:rsidRPr="00E33A4A">
        <w:rPr>
          <w:rFonts w:ascii="Tahoma" w:hAnsi="Tahoma" w:cs="Tahoma"/>
          <w:sz w:val="22"/>
          <w:szCs w:val="22"/>
          <w:shd w:val="clear" w:color="auto" w:fill="FFFFFF"/>
        </w:rPr>
        <w:t xml:space="preserve"> Teknoloji Geliştirme Bölgesi Ek Alanı, 04.06.2018 tarihli Bakanlar Kurulu Kararının 25.06.2018 tarih ve 30459 sayılı </w:t>
      </w:r>
      <w:proofErr w:type="gramStart"/>
      <w:r w:rsidRPr="00E33A4A">
        <w:rPr>
          <w:rFonts w:ascii="Tahoma" w:hAnsi="Tahoma" w:cs="Tahoma"/>
          <w:sz w:val="22"/>
          <w:szCs w:val="22"/>
          <w:shd w:val="clear" w:color="auto" w:fill="FFFFFF"/>
        </w:rPr>
        <w:t>Resmi</w:t>
      </w:r>
      <w:proofErr w:type="gramEnd"/>
      <w:r w:rsidRPr="00E33A4A">
        <w:rPr>
          <w:rFonts w:ascii="Tahoma" w:hAnsi="Tahoma" w:cs="Tahoma"/>
          <w:sz w:val="22"/>
          <w:szCs w:val="22"/>
          <w:shd w:val="clear" w:color="auto" w:fill="FFFFFF"/>
        </w:rPr>
        <w:t xml:space="preserve"> </w:t>
      </w:r>
      <w:proofErr w:type="spellStart"/>
      <w:r w:rsidRPr="00E33A4A">
        <w:rPr>
          <w:rFonts w:ascii="Tahoma" w:hAnsi="Tahoma" w:cs="Tahoma"/>
          <w:sz w:val="22"/>
          <w:szCs w:val="22"/>
          <w:shd w:val="clear" w:color="auto" w:fill="FFFFFF"/>
        </w:rPr>
        <w:t>Gazete’de</w:t>
      </w:r>
      <w:proofErr w:type="spellEnd"/>
      <w:r w:rsidRPr="00E33A4A">
        <w:rPr>
          <w:rFonts w:ascii="Tahoma" w:hAnsi="Tahoma" w:cs="Tahoma"/>
          <w:sz w:val="22"/>
          <w:szCs w:val="22"/>
          <w:shd w:val="clear" w:color="auto" w:fill="FFFFFF"/>
        </w:rPr>
        <w:t xml:space="preserve"> yayımlanmasıyla ilan edilmiştir. OSTİM Metro İstasyonu’nun hemen yanında bulunan Turkuaz Bina’da (Ek Alan) 62 m</w:t>
      </w:r>
      <w:r w:rsidRPr="00E33A4A">
        <w:rPr>
          <w:rFonts w:ascii="Tahoma" w:hAnsi="Tahoma" w:cs="Tahoma"/>
          <w:sz w:val="22"/>
          <w:szCs w:val="22"/>
          <w:shd w:val="clear" w:color="auto" w:fill="FFFFFF"/>
          <w:vertAlign w:val="superscript"/>
        </w:rPr>
        <w:t>2</w:t>
      </w:r>
      <w:r w:rsidRPr="00E33A4A">
        <w:rPr>
          <w:rFonts w:ascii="Tahoma" w:hAnsi="Tahoma" w:cs="Tahoma"/>
          <w:sz w:val="22"/>
          <w:szCs w:val="22"/>
          <w:shd w:val="clear" w:color="auto" w:fill="FFFFFF"/>
        </w:rPr>
        <w:t xml:space="preserve"> ile 145 m</w:t>
      </w:r>
      <w:r w:rsidRPr="00E33A4A">
        <w:rPr>
          <w:rFonts w:ascii="Tahoma" w:hAnsi="Tahoma" w:cs="Tahoma"/>
          <w:sz w:val="22"/>
          <w:szCs w:val="22"/>
          <w:shd w:val="clear" w:color="auto" w:fill="FFFFFF"/>
          <w:vertAlign w:val="superscript"/>
        </w:rPr>
        <w:t>2</w:t>
      </w:r>
      <w:r w:rsidRPr="00E33A4A">
        <w:rPr>
          <w:rFonts w:ascii="Tahoma" w:hAnsi="Tahoma" w:cs="Tahoma"/>
          <w:sz w:val="22"/>
          <w:szCs w:val="22"/>
          <w:shd w:val="clear" w:color="auto" w:fill="FFFFFF"/>
        </w:rPr>
        <w:t xml:space="preserve"> arasında değişen ofisler bulunmaktadır. Ayrıca 119 m</w:t>
      </w:r>
      <w:r w:rsidRPr="00E33A4A">
        <w:rPr>
          <w:rFonts w:ascii="Tahoma" w:hAnsi="Tahoma" w:cs="Tahoma"/>
          <w:sz w:val="22"/>
          <w:szCs w:val="22"/>
          <w:shd w:val="clear" w:color="auto" w:fill="FFFFFF"/>
          <w:vertAlign w:val="superscript"/>
        </w:rPr>
        <w:t>2</w:t>
      </w:r>
      <w:r w:rsidRPr="00E33A4A">
        <w:rPr>
          <w:rFonts w:ascii="Tahoma" w:hAnsi="Tahoma" w:cs="Tahoma"/>
          <w:sz w:val="22"/>
          <w:szCs w:val="22"/>
          <w:shd w:val="clear" w:color="auto" w:fill="FFFFFF"/>
        </w:rPr>
        <w:t xml:space="preserve"> ve 903 m</w:t>
      </w:r>
      <w:r w:rsidRPr="00E33A4A">
        <w:rPr>
          <w:rFonts w:ascii="Tahoma" w:hAnsi="Tahoma" w:cs="Tahoma"/>
          <w:sz w:val="22"/>
          <w:szCs w:val="22"/>
          <w:shd w:val="clear" w:color="auto" w:fill="FFFFFF"/>
          <w:vertAlign w:val="superscript"/>
        </w:rPr>
        <w:t>2</w:t>
      </w:r>
      <w:r w:rsidRPr="00E33A4A">
        <w:rPr>
          <w:rFonts w:ascii="Tahoma" w:hAnsi="Tahoma" w:cs="Tahoma"/>
          <w:sz w:val="22"/>
          <w:szCs w:val="22"/>
          <w:shd w:val="clear" w:color="auto" w:fill="FFFFFF"/>
        </w:rPr>
        <w:t xml:space="preserve"> arasında büyüklükleri değişen Ar-Ge atölyeleri ile toplam 18.408 m</w:t>
      </w:r>
      <w:r w:rsidRPr="00E33A4A">
        <w:rPr>
          <w:rFonts w:ascii="Tahoma" w:hAnsi="Tahoma" w:cs="Tahoma"/>
          <w:sz w:val="22"/>
          <w:szCs w:val="22"/>
          <w:shd w:val="clear" w:color="auto" w:fill="FFFFFF"/>
          <w:vertAlign w:val="superscript"/>
        </w:rPr>
        <w:t>2’</w:t>
      </w:r>
      <w:r w:rsidRPr="00E33A4A">
        <w:rPr>
          <w:rFonts w:ascii="Tahoma" w:hAnsi="Tahoma" w:cs="Tahoma"/>
          <w:sz w:val="22"/>
          <w:szCs w:val="22"/>
          <w:shd w:val="clear" w:color="auto" w:fill="FFFFFF"/>
        </w:rPr>
        <w:t>lik alanda kiralama yapılabilmektedir.</w:t>
      </w:r>
    </w:p>
    <w:p w:rsidR="007C1491" w:rsidRPr="00E33A4A" w:rsidRDefault="007C1491" w:rsidP="00CE5562">
      <w:pPr>
        <w:pStyle w:val="Default"/>
        <w:jc w:val="both"/>
        <w:rPr>
          <w:rFonts w:ascii="Tahoma" w:hAnsi="Tahoma" w:cs="Tahoma"/>
          <w:sz w:val="22"/>
          <w:szCs w:val="22"/>
          <w:shd w:val="clear" w:color="auto" w:fill="FFFFFF"/>
        </w:rPr>
      </w:pPr>
    </w:p>
    <w:p w:rsidR="007C1491" w:rsidRPr="00E33A4A" w:rsidRDefault="007C1491" w:rsidP="00CE5562">
      <w:pPr>
        <w:pStyle w:val="Default"/>
        <w:jc w:val="both"/>
        <w:rPr>
          <w:rFonts w:ascii="Tahoma" w:hAnsi="Tahoma" w:cs="Tahoma"/>
          <w:sz w:val="22"/>
          <w:szCs w:val="22"/>
          <w:shd w:val="clear" w:color="auto" w:fill="FFFFFF"/>
        </w:rPr>
      </w:pPr>
      <w:proofErr w:type="spellStart"/>
      <w:r w:rsidRPr="00E33A4A">
        <w:rPr>
          <w:rFonts w:ascii="Tahoma" w:hAnsi="Tahoma" w:cs="Tahoma"/>
          <w:sz w:val="22"/>
          <w:szCs w:val="22"/>
          <w:shd w:val="clear" w:color="auto" w:fill="FFFFFF"/>
        </w:rPr>
        <w:t>Ostim</w:t>
      </w:r>
      <w:proofErr w:type="spellEnd"/>
      <w:r w:rsidRPr="00E33A4A">
        <w:rPr>
          <w:rFonts w:ascii="Tahoma" w:hAnsi="Tahoma" w:cs="Tahoma"/>
          <w:sz w:val="22"/>
          <w:szCs w:val="22"/>
          <w:shd w:val="clear" w:color="auto" w:fill="FFFFFF"/>
        </w:rPr>
        <w:t xml:space="preserve"> Teknopark Teknoloji Geliştirme Bölgesinde bulunan Turuncu Bina</w:t>
      </w:r>
      <w:r w:rsidR="009A7D8C" w:rsidRPr="00E33A4A">
        <w:rPr>
          <w:rFonts w:ascii="Tahoma" w:hAnsi="Tahoma" w:cs="Tahoma"/>
          <w:sz w:val="22"/>
          <w:szCs w:val="22"/>
          <w:shd w:val="clear" w:color="auto" w:fill="FFFFFF"/>
        </w:rPr>
        <w:t>’nın</w:t>
      </w:r>
      <w:r w:rsidRPr="00E33A4A">
        <w:rPr>
          <w:rFonts w:ascii="Tahoma" w:hAnsi="Tahoma" w:cs="Tahoma"/>
          <w:sz w:val="22"/>
          <w:szCs w:val="22"/>
          <w:shd w:val="clear" w:color="auto" w:fill="FFFFFF"/>
        </w:rPr>
        <w:t xml:space="preserve"> inşaatı</w:t>
      </w:r>
      <w:r w:rsidR="009A7D8C" w:rsidRPr="00E33A4A">
        <w:rPr>
          <w:rFonts w:ascii="Tahoma" w:hAnsi="Tahoma" w:cs="Tahoma"/>
          <w:sz w:val="22"/>
          <w:szCs w:val="22"/>
          <w:shd w:val="clear" w:color="auto" w:fill="FFFFFF"/>
        </w:rPr>
        <w:t>,</w:t>
      </w:r>
      <w:r w:rsidRPr="00E33A4A">
        <w:rPr>
          <w:rFonts w:ascii="Tahoma" w:hAnsi="Tahoma" w:cs="Tahoma"/>
          <w:sz w:val="22"/>
          <w:szCs w:val="22"/>
          <w:shd w:val="clear" w:color="auto" w:fill="FFFFFF"/>
        </w:rPr>
        <w:t xml:space="preserve"> 2019 yılı başı itibari ile tamamlanmıştır. Şu anda faaliyette olan Turuncu Bina</w:t>
      </w:r>
      <w:r w:rsidR="009A7D8C" w:rsidRPr="00E33A4A">
        <w:rPr>
          <w:rFonts w:ascii="Tahoma" w:hAnsi="Tahoma" w:cs="Tahoma"/>
          <w:sz w:val="22"/>
          <w:szCs w:val="22"/>
          <w:shd w:val="clear" w:color="auto" w:fill="FFFFFF"/>
        </w:rPr>
        <w:t>;</w:t>
      </w:r>
      <w:r w:rsidRPr="00E33A4A">
        <w:rPr>
          <w:rFonts w:ascii="Tahoma" w:hAnsi="Tahoma" w:cs="Tahoma"/>
          <w:sz w:val="22"/>
          <w:szCs w:val="22"/>
          <w:shd w:val="clear" w:color="auto" w:fill="FFFFFF"/>
        </w:rPr>
        <w:t xml:space="preserve"> Ar-Ge, Tasarım, Yazılım Ofisleri ve zemin katında bulunan 1600 m</w:t>
      </w:r>
      <w:r w:rsidRPr="00E33A4A">
        <w:rPr>
          <w:rFonts w:ascii="Tahoma" w:hAnsi="Tahoma" w:cs="Tahoma"/>
          <w:sz w:val="22"/>
          <w:szCs w:val="22"/>
          <w:shd w:val="clear" w:color="auto" w:fill="FFFFFF"/>
          <w:vertAlign w:val="superscript"/>
        </w:rPr>
        <w:t>2’</w:t>
      </w:r>
      <w:r w:rsidRPr="00E33A4A">
        <w:rPr>
          <w:rFonts w:ascii="Tahoma" w:hAnsi="Tahoma" w:cs="Tahoma"/>
          <w:sz w:val="22"/>
          <w:szCs w:val="22"/>
          <w:shd w:val="clear" w:color="auto" w:fill="FFFFFF"/>
        </w:rPr>
        <w:t>lik Teknoloji Üretim Atölyesi olmak üzere toplamda 9031,39 m</w:t>
      </w:r>
      <w:r w:rsidRPr="00E33A4A">
        <w:rPr>
          <w:rFonts w:ascii="Tahoma" w:hAnsi="Tahoma" w:cs="Tahoma"/>
          <w:sz w:val="22"/>
          <w:szCs w:val="22"/>
          <w:shd w:val="clear" w:color="auto" w:fill="FFFFFF"/>
          <w:vertAlign w:val="superscript"/>
        </w:rPr>
        <w:t>2</w:t>
      </w:r>
      <w:r w:rsidRPr="00E33A4A">
        <w:rPr>
          <w:rFonts w:ascii="Tahoma" w:hAnsi="Tahoma" w:cs="Tahoma"/>
          <w:sz w:val="22"/>
          <w:szCs w:val="22"/>
          <w:shd w:val="clear" w:color="auto" w:fill="FFFFFF"/>
        </w:rPr>
        <w:t>’lik bir alana sahiptir.</w:t>
      </w:r>
    </w:p>
    <w:p w:rsidR="007C1491" w:rsidRPr="00E33A4A" w:rsidRDefault="007C1491" w:rsidP="00CE5562">
      <w:pPr>
        <w:pStyle w:val="Default"/>
        <w:jc w:val="both"/>
        <w:rPr>
          <w:rFonts w:ascii="Tahoma" w:hAnsi="Tahoma" w:cs="Tahoma"/>
          <w:sz w:val="22"/>
          <w:szCs w:val="22"/>
          <w:shd w:val="clear" w:color="auto" w:fill="FFFFFF"/>
        </w:rPr>
      </w:pPr>
    </w:p>
    <w:p w:rsidR="007C1491" w:rsidRPr="00E33A4A" w:rsidRDefault="007C1491" w:rsidP="00CE5562">
      <w:pPr>
        <w:pStyle w:val="Default"/>
        <w:jc w:val="both"/>
        <w:rPr>
          <w:rFonts w:ascii="Tahoma" w:hAnsi="Tahoma" w:cs="Tahoma"/>
          <w:sz w:val="22"/>
          <w:szCs w:val="22"/>
          <w:shd w:val="clear" w:color="auto" w:fill="FFFFFF"/>
        </w:rPr>
      </w:pPr>
      <w:proofErr w:type="spellStart"/>
      <w:r w:rsidRPr="00E33A4A">
        <w:rPr>
          <w:rFonts w:ascii="Tahoma" w:hAnsi="Tahoma" w:cs="Tahoma"/>
          <w:sz w:val="22"/>
          <w:szCs w:val="22"/>
          <w:shd w:val="clear" w:color="auto" w:fill="FFFFFF"/>
        </w:rPr>
        <w:t>Ostim</w:t>
      </w:r>
      <w:proofErr w:type="spellEnd"/>
      <w:r w:rsidRPr="00E33A4A">
        <w:rPr>
          <w:rFonts w:ascii="Tahoma" w:hAnsi="Tahoma" w:cs="Tahoma"/>
          <w:sz w:val="22"/>
          <w:szCs w:val="22"/>
          <w:shd w:val="clear" w:color="auto" w:fill="FFFFFF"/>
        </w:rPr>
        <w:t xml:space="preserve"> Teknopark Bronz Binası da birleştirilebilir ve genişletilebilir 500 m</w:t>
      </w:r>
      <w:r w:rsidRPr="00E33A4A">
        <w:rPr>
          <w:rFonts w:ascii="Tahoma" w:hAnsi="Tahoma" w:cs="Tahoma"/>
          <w:sz w:val="22"/>
          <w:szCs w:val="22"/>
          <w:shd w:val="clear" w:color="auto" w:fill="FFFFFF"/>
          <w:vertAlign w:val="superscript"/>
        </w:rPr>
        <w:t>2’</w:t>
      </w:r>
      <w:r w:rsidRPr="00E33A4A">
        <w:rPr>
          <w:rFonts w:ascii="Tahoma" w:hAnsi="Tahoma" w:cs="Tahoma"/>
          <w:sz w:val="22"/>
          <w:szCs w:val="22"/>
          <w:shd w:val="clear" w:color="auto" w:fill="FFFFFF"/>
        </w:rPr>
        <w:t>lik bir ofis alanına sahiptir. Turuncu Bina ile aynı kampüste yer alan Bronz Bina’da da 2019 yılı itibari ile yer tahsisi ve kiralama yapılmaya başlanmıştır.</w:t>
      </w:r>
    </w:p>
    <w:p w:rsidR="007C1491" w:rsidRPr="00E33A4A" w:rsidRDefault="007C1491" w:rsidP="00CE5562">
      <w:pPr>
        <w:pStyle w:val="Default"/>
        <w:jc w:val="both"/>
        <w:rPr>
          <w:rFonts w:ascii="Tahoma" w:hAnsi="Tahoma" w:cs="Tahoma"/>
          <w:sz w:val="22"/>
          <w:szCs w:val="22"/>
          <w:shd w:val="clear" w:color="auto" w:fill="FFFFFF"/>
        </w:rPr>
      </w:pPr>
    </w:p>
    <w:p w:rsidR="00192EF7" w:rsidRPr="00E33A4A" w:rsidRDefault="00FE2C53" w:rsidP="00CE5562">
      <w:pPr>
        <w:pStyle w:val="Default"/>
        <w:jc w:val="both"/>
        <w:rPr>
          <w:rFonts w:ascii="Tahoma" w:hAnsi="Tahoma" w:cs="Tahoma"/>
          <w:b/>
          <w:sz w:val="22"/>
          <w:szCs w:val="22"/>
          <w:shd w:val="clear" w:color="auto" w:fill="FFFFFF"/>
        </w:rPr>
      </w:pPr>
      <w:hyperlink r:id="rId7" w:history="1">
        <w:r w:rsidR="00192EF7" w:rsidRPr="00E33A4A">
          <w:rPr>
            <w:rStyle w:val="Kpr"/>
            <w:rFonts w:ascii="Tahoma" w:hAnsi="Tahoma" w:cs="Tahoma"/>
            <w:b/>
            <w:sz w:val="22"/>
            <w:szCs w:val="22"/>
            <w:shd w:val="clear" w:color="auto" w:fill="FFFFFF"/>
          </w:rPr>
          <w:t>www.ostimteknopark.com.tr</w:t>
        </w:r>
      </w:hyperlink>
    </w:p>
    <w:sectPr w:rsidR="00192EF7" w:rsidRPr="00E33A4A" w:rsidSect="00ED1434">
      <w:pgSz w:w="11906" w:h="16838"/>
      <w:pgMar w:top="1417" w:right="112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05E7C"/>
    <w:multiLevelType w:val="multilevel"/>
    <w:tmpl w:val="1778D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DC93EE3"/>
    <w:multiLevelType w:val="hybridMultilevel"/>
    <w:tmpl w:val="676C0F04"/>
    <w:lvl w:ilvl="0" w:tplc="6CE85CB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3CB61B4"/>
    <w:multiLevelType w:val="hybridMultilevel"/>
    <w:tmpl w:val="ECF07314"/>
    <w:lvl w:ilvl="0" w:tplc="D3DE88C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E885706"/>
    <w:multiLevelType w:val="hybridMultilevel"/>
    <w:tmpl w:val="94E216B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B1557E5"/>
    <w:multiLevelType w:val="hybridMultilevel"/>
    <w:tmpl w:val="ECB447A4"/>
    <w:lvl w:ilvl="0" w:tplc="041F0005">
      <w:start w:val="1"/>
      <w:numFmt w:val="bullet"/>
      <w:lvlText w:val=""/>
      <w:lvlJc w:val="left"/>
      <w:pPr>
        <w:ind w:left="360" w:hanging="360"/>
      </w:pPr>
      <w:rPr>
        <w:rFonts w:ascii="Wingdings" w:hAnsi="Wingdings" w:hint="default"/>
      </w:rPr>
    </w:lvl>
    <w:lvl w:ilvl="1" w:tplc="6308CA56">
      <w:start w:val="1"/>
      <w:numFmt w:val="bullet"/>
      <w:lvlText w:val="–"/>
      <w:lvlJc w:val="left"/>
      <w:pPr>
        <w:ind w:left="1080" w:hanging="360"/>
      </w:pPr>
      <w:rPr>
        <w:rFonts w:ascii="Tahoma" w:hAnsi="Tahoma"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revisionView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75A4"/>
    <w:rsid w:val="00015574"/>
    <w:rsid w:val="000A4544"/>
    <w:rsid w:val="001351F8"/>
    <w:rsid w:val="0016343D"/>
    <w:rsid w:val="00166C84"/>
    <w:rsid w:val="0016799D"/>
    <w:rsid w:val="00192EF7"/>
    <w:rsid w:val="0019315E"/>
    <w:rsid w:val="001B4967"/>
    <w:rsid w:val="0021462F"/>
    <w:rsid w:val="00256EF9"/>
    <w:rsid w:val="00260F1D"/>
    <w:rsid w:val="00270E89"/>
    <w:rsid w:val="00345AC3"/>
    <w:rsid w:val="003A065E"/>
    <w:rsid w:val="00400FA9"/>
    <w:rsid w:val="00431046"/>
    <w:rsid w:val="004965B2"/>
    <w:rsid w:val="004A11CD"/>
    <w:rsid w:val="004A2387"/>
    <w:rsid w:val="004B69C1"/>
    <w:rsid w:val="005075A4"/>
    <w:rsid w:val="0055348B"/>
    <w:rsid w:val="00571330"/>
    <w:rsid w:val="005872FB"/>
    <w:rsid w:val="005A386F"/>
    <w:rsid w:val="005B690C"/>
    <w:rsid w:val="005D114B"/>
    <w:rsid w:val="005F528E"/>
    <w:rsid w:val="00693851"/>
    <w:rsid w:val="006C560C"/>
    <w:rsid w:val="006D1CE3"/>
    <w:rsid w:val="006F2906"/>
    <w:rsid w:val="0074193C"/>
    <w:rsid w:val="007529B1"/>
    <w:rsid w:val="007C1491"/>
    <w:rsid w:val="008430CE"/>
    <w:rsid w:val="00860427"/>
    <w:rsid w:val="0089606C"/>
    <w:rsid w:val="008B4CD4"/>
    <w:rsid w:val="009A7D8C"/>
    <w:rsid w:val="009C12FB"/>
    <w:rsid w:val="00A266A5"/>
    <w:rsid w:val="00A3650B"/>
    <w:rsid w:val="00A81E53"/>
    <w:rsid w:val="00A83E4B"/>
    <w:rsid w:val="00AB2D26"/>
    <w:rsid w:val="00AE5DEC"/>
    <w:rsid w:val="00B87DD6"/>
    <w:rsid w:val="00BC11AE"/>
    <w:rsid w:val="00BC1794"/>
    <w:rsid w:val="00BD56E0"/>
    <w:rsid w:val="00BE2B9D"/>
    <w:rsid w:val="00C01E75"/>
    <w:rsid w:val="00C5304F"/>
    <w:rsid w:val="00C865AE"/>
    <w:rsid w:val="00C97439"/>
    <w:rsid w:val="00CB7397"/>
    <w:rsid w:val="00CB7CBE"/>
    <w:rsid w:val="00CE5562"/>
    <w:rsid w:val="00D15C47"/>
    <w:rsid w:val="00D17F64"/>
    <w:rsid w:val="00D401F3"/>
    <w:rsid w:val="00D5047F"/>
    <w:rsid w:val="00D55AE2"/>
    <w:rsid w:val="00D64BFE"/>
    <w:rsid w:val="00D75D41"/>
    <w:rsid w:val="00DC5CB7"/>
    <w:rsid w:val="00DD693D"/>
    <w:rsid w:val="00DF1833"/>
    <w:rsid w:val="00DF18B9"/>
    <w:rsid w:val="00DF29C4"/>
    <w:rsid w:val="00DF514A"/>
    <w:rsid w:val="00DF5B0D"/>
    <w:rsid w:val="00E33A4A"/>
    <w:rsid w:val="00E35779"/>
    <w:rsid w:val="00E440D3"/>
    <w:rsid w:val="00EB5014"/>
    <w:rsid w:val="00ED1434"/>
    <w:rsid w:val="00EF2539"/>
    <w:rsid w:val="00F1376F"/>
    <w:rsid w:val="00F66A5E"/>
    <w:rsid w:val="00F7760E"/>
    <w:rsid w:val="00F94FA5"/>
    <w:rsid w:val="00FB2D0D"/>
    <w:rsid w:val="00FC37E1"/>
    <w:rsid w:val="00FC4110"/>
    <w:rsid w:val="00FD18FA"/>
    <w:rsid w:val="00FE2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7190"/>
  <w15:docId w15:val="{E6EF1B61-E3D8-4435-B13E-65DE4F9FF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896">
      <w:bodyDiv w:val="1"/>
      <w:marLeft w:val="0"/>
      <w:marRight w:val="0"/>
      <w:marTop w:val="0"/>
      <w:marBottom w:val="0"/>
      <w:divBdr>
        <w:top w:val="none" w:sz="0" w:space="0" w:color="auto"/>
        <w:left w:val="none" w:sz="0" w:space="0" w:color="auto"/>
        <w:bottom w:val="none" w:sz="0" w:space="0" w:color="auto"/>
        <w:right w:val="none" w:sz="0" w:space="0" w:color="auto"/>
      </w:divBdr>
      <w:divsChild>
        <w:div w:id="1237670461">
          <w:marLeft w:val="0"/>
          <w:marRight w:val="0"/>
          <w:marTop w:val="0"/>
          <w:marBottom w:val="0"/>
          <w:divBdr>
            <w:top w:val="none" w:sz="0" w:space="0" w:color="auto"/>
            <w:left w:val="none" w:sz="0" w:space="0" w:color="auto"/>
            <w:bottom w:val="none" w:sz="0" w:space="0" w:color="auto"/>
            <w:right w:val="none" w:sz="0" w:space="0" w:color="auto"/>
          </w:divBdr>
        </w:div>
        <w:div w:id="793448993">
          <w:marLeft w:val="45"/>
          <w:marRight w:val="45"/>
          <w:marTop w:val="15"/>
          <w:marBottom w:val="0"/>
          <w:divBdr>
            <w:top w:val="none" w:sz="0" w:space="0" w:color="auto"/>
            <w:left w:val="none" w:sz="0" w:space="0" w:color="auto"/>
            <w:bottom w:val="none" w:sz="0" w:space="0" w:color="auto"/>
            <w:right w:val="none" w:sz="0" w:space="0" w:color="auto"/>
          </w:divBdr>
          <w:divsChild>
            <w:div w:id="20000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202962">
      <w:bodyDiv w:val="1"/>
      <w:marLeft w:val="0"/>
      <w:marRight w:val="0"/>
      <w:marTop w:val="0"/>
      <w:marBottom w:val="0"/>
      <w:divBdr>
        <w:top w:val="none" w:sz="0" w:space="0" w:color="auto"/>
        <w:left w:val="none" w:sz="0" w:space="0" w:color="auto"/>
        <w:bottom w:val="none" w:sz="0" w:space="0" w:color="auto"/>
        <w:right w:val="none" w:sz="0" w:space="0" w:color="auto"/>
      </w:divBdr>
    </w:div>
    <w:div w:id="520899097">
      <w:bodyDiv w:val="1"/>
      <w:marLeft w:val="0"/>
      <w:marRight w:val="0"/>
      <w:marTop w:val="0"/>
      <w:marBottom w:val="0"/>
      <w:divBdr>
        <w:top w:val="none" w:sz="0" w:space="0" w:color="auto"/>
        <w:left w:val="none" w:sz="0" w:space="0" w:color="auto"/>
        <w:bottom w:val="none" w:sz="0" w:space="0" w:color="auto"/>
        <w:right w:val="none" w:sz="0" w:space="0" w:color="auto"/>
      </w:divBdr>
      <w:divsChild>
        <w:div w:id="1857039906">
          <w:marLeft w:val="0"/>
          <w:marRight w:val="0"/>
          <w:marTop w:val="0"/>
          <w:marBottom w:val="0"/>
          <w:divBdr>
            <w:top w:val="none" w:sz="0" w:space="0" w:color="auto"/>
            <w:left w:val="none" w:sz="0" w:space="0" w:color="auto"/>
            <w:bottom w:val="none" w:sz="0" w:space="0" w:color="auto"/>
            <w:right w:val="none" w:sz="0" w:space="0" w:color="auto"/>
          </w:divBdr>
        </w:div>
        <w:div w:id="1331176081">
          <w:marLeft w:val="45"/>
          <w:marRight w:val="45"/>
          <w:marTop w:val="15"/>
          <w:marBottom w:val="0"/>
          <w:divBdr>
            <w:top w:val="none" w:sz="0" w:space="0" w:color="auto"/>
            <w:left w:val="none" w:sz="0" w:space="0" w:color="auto"/>
            <w:bottom w:val="none" w:sz="0" w:space="0" w:color="auto"/>
            <w:right w:val="none" w:sz="0" w:space="0" w:color="auto"/>
          </w:divBdr>
          <w:divsChild>
            <w:div w:id="5868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96447">
      <w:bodyDiv w:val="1"/>
      <w:marLeft w:val="0"/>
      <w:marRight w:val="0"/>
      <w:marTop w:val="0"/>
      <w:marBottom w:val="0"/>
      <w:divBdr>
        <w:top w:val="none" w:sz="0" w:space="0" w:color="auto"/>
        <w:left w:val="none" w:sz="0" w:space="0" w:color="auto"/>
        <w:bottom w:val="none" w:sz="0" w:space="0" w:color="auto"/>
        <w:right w:val="none" w:sz="0" w:space="0" w:color="auto"/>
      </w:divBdr>
    </w:div>
    <w:div w:id="1560046842">
      <w:bodyDiv w:val="1"/>
      <w:marLeft w:val="0"/>
      <w:marRight w:val="0"/>
      <w:marTop w:val="0"/>
      <w:marBottom w:val="0"/>
      <w:divBdr>
        <w:top w:val="none" w:sz="0" w:space="0" w:color="auto"/>
        <w:left w:val="none" w:sz="0" w:space="0" w:color="auto"/>
        <w:bottom w:val="none" w:sz="0" w:space="0" w:color="auto"/>
        <w:right w:val="none" w:sz="0" w:space="0" w:color="auto"/>
      </w:divBdr>
    </w:div>
    <w:div w:id="20238942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141">
          <w:marLeft w:val="0"/>
          <w:marRight w:val="0"/>
          <w:marTop w:val="0"/>
          <w:marBottom w:val="0"/>
          <w:divBdr>
            <w:top w:val="none" w:sz="0" w:space="0" w:color="auto"/>
            <w:left w:val="none" w:sz="0" w:space="0" w:color="auto"/>
            <w:bottom w:val="none" w:sz="0" w:space="0" w:color="auto"/>
            <w:right w:val="none" w:sz="0" w:space="0" w:color="auto"/>
          </w:divBdr>
        </w:div>
        <w:div w:id="517696960">
          <w:marLeft w:val="45"/>
          <w:marRight w:val="45"/>
          <w:marTop w:val="15"/>
          <w:marBottom w:val="0"/>
          <w:divBdr>
            <w:top w:val="none" w:sz="0" w:space="0" w:color="auto"/>
            <w:left w:val="none" w:sz="0" w:space="0" w:color="auto"/>
            <w:bottom w:val="none" w:sz="0" w:space="0" w:color="auto"/>
            <w:right w:val="none" w:sz="0" w:space="0" w:color="auto"/>
          </w:divBdr>
          <w:divsChild>
            <w:div w:id="18967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stimteknopark.com.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59397-F2CF-4329-B9D4-6E2DD038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3</Pages>
  <Words>977</Words>
  <Characters>5570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DEMİRAĞ</dc:creator>
  <cp:keywords/>
  <dc:description/>
  <cp:lastModifiedBy>YUNUSEFE</cp:lastModifiedBy>
  <cp:revision>71</cp:revision>
  <dcterms:created xsi:type="dcterms:W3CDTF">2018-02-15T14:58:00Z</dcterms:created>
  <dcterms:modified xsi:type="dcterms:W3CDTF">2019-09-02T07:25:00Z</dcterms:modified>
</cp:coreProperties>
</file>